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EB2E0" w14:textId="77777777" w:rsidR="00B224AB" w:rsidRDefault="00B224AB" w:rsidP="00A17381">
      <w:pPr>
        <w:pStyle w:val="Aeeaoaeaa1"/>
        <w:widowControl/>
        <w:ind w:left="-90"/>
        <w:jc w:val="center"/>
        <w:rPr>
          <w:rFonts w:ascii="Calibri" w:hAnsi="Calibri" w:cs="Calibri"/>
          <w:smallCaps/>
          <w:spacing w:val="40"/>
          <w:sz w:val="24"/>
          <w:szCs w:val="24"/>
          <w:lang w:val="ro-RO"/>
        </w:rPr>
      </w:pPr>
    </w:p>
    <w:p w14:paraId="62E14A29" w14:textId="7AAD00A5" w:rsidR="00B51108" w:rsidRPr="00770706" w:rsidRDefault="00B51108" w:rsidP="00A17381">
      <w:pPr>
        <w:pStyle w:val="Aeeaoaeaa1"/>
        <w:widowControl/>
        <w:ind w:left="-90"/>
        <w:jc w:val="center"/>
        <w:rPr>
          <w:rFonts w:ascii="Calibri" w:hAnsi="Calibri" w:cs="Calibri"/>
          <w:smallCaps/>
          <w:spacing w:val="40"/>
          <w:sz w:val="24"/>
          <w:szCs w:val="24"/>
          <w:lang w:val="ro-RO"/>
        </w:rPr>
      </w:pPr>
      <w:r w:rsidRPr="00770706">
        <w:rPr>
          <w:rFonts w:ascii="Calibri" w:hAnsi="Calibri" w:cs="Calibri"/>
          <w:smallCaps/>
          <w:spacing w:val="40"/>
          <w:sz w:val="24"/>
          <w:szCs w:val="24"/>
          <w:lang w:val="ro-RO"/>
        </w:rPr>
        <w:t>CURRICULUM VITAE</w:t>
      </w:r>
    </w:p>
    <w:p w14:paraId="77E6E992" w14:textId="77777777" w:rsidR="00B51108" w:rsidRPr="00770706" w:rsidRDefault="00B51108" w:rsidP="00A17381">
      <w:pPr>
        <w:spacing w:after="0" w:line="240" w:lineRule="auto"/>
        <w:ind w:left="-90"/>
        <w:jc w:val="both"/>
        <w:rPr>
          <w:rFonts w:ascii="Calibri" w:hAnsi="Calibri" w:cs="Calibri"/>
          <w:b/>
          <w:bCs/>
          <w:sz w:val="24"/>
          <w:szCs w:val="24"/>
        </w:rPr>
      </w:pPr>
    </w:p>
    <w:p w14:paraId="52E64544" w14:textId="77777777" w:rsidR="00E76EC1" w:rsidRDefault="00E76EC1" w:rsidP="00A17381">
      <w:pPr>
        <w:spacing w:after="0" w:line="240" w:lineRule="auto"/>
        <w:ind w:left="-90"/>
        <w:jc w:val="both"/>
        <w:rPr>
          <w:rFonts w:ascii="Calibri" w:hAnsi="Calibri" w:cs="Calibri"/>
          <w:b/>
          <w:sz w:val="24"/>
          <w:szCs w:val="24"/>
          <w:u w:val="single"/>
        </w:rPr>
      </w:pPr>
    </w:p>
    <w:p w14:paraId="709B8EB5" w14:textId="4E6FD9B1" w:rsidR="00B51108" w:rsidRPr="00770706" w:rsidRDefault="000A452C" w:rsidP="00A17381">
      <w:pPr>
        <w:spacing w:after="0" w:line="240" w:lineRule="auto"/>
        <w:ind w:left="-90"/>
        <w:jc w:val="both"/>
        <w:rPr>
          <w:rFonts w:ascii="Calibri" w:hAnsi="Calibri" w:cs="Calibri"/>
          <w:b/>
          <w:sz w:val="24"/>
          <w:szCs w:val="24"/>
          <w:u w:val="single"/>
        </w:rPr>
      </w:pPr>
      <w:r w:rsidRPr="00012769">
        <w:rPr>
          <w:rFonts w:ascii="Calibri" w:hAnsi="Calibri" w:cs="Calibri"/>
          <w:b/>
          <w:sz w:val="24"/>
          <w:szCs w:val="24"/>
        </w:rPr>
        <w:t xml:space="preserve">Name: </w:t>
      </w:r>
      <w:r w:rsidR="00B51108" w:rsidRPr="00770706">
        <w:rPr>
          <w:rFonts w:ascii="Calibri" w:hAnsi="Calibri" w:cs="Calibri"/>
          <w:b/>
          <w:sz w:val="24"/>
          <w:szCs w:val="24"/>
          <w:u w:val="single"/>
        </w:rPr>
        <w:t>Corneliu TARUS</w:t>
      </w:r>
    </w:p>
    <w:p w14:paraId="1ABE9B96" w14:textId="77777777" w:rsidR="00B51108" w:rsidRPr="00770706" w:rsidRDefault="00B51108" w:rsidP="00A17381">
      <w:pPr>
        <w:spacing w:after="0" w:line="240" w:lineRule="auto"/>
        <w:ind w:left="-90"/>
        <w:jc w:val="both"/>
        <w:rPr>
          <w:rFonts w:ascii="Calibri" w:hAnsi="Calibri" w:cs="Calibri"/>
          <w:b/>
          <w:sz w:val="24"/>
          <w:szCs w:val="24"/>
          <w:u w:val="single"/>
        </w:rPr>
      </w:pPr>
    </w:p>
    <w:p w14:paraId="1D637747" w14:textId="77777777" w:rsidR="00B51108" w:rsidRPr="00770706" w:rsidRDefault="00B51108" w:rsidP="00A17381">
      <w:pPr>
        <w:spacing w:after="0" w:line="240" w:lineRule="auto"/>
        <w:ind w:left="-90"/>
        <w:rPr>
          <w:rFonts w:ascii="Calibri" w:hAnsi="Calibri" w:cs="Calibri"/>
          <w:sz w:val="24"/>
          <w:szCs w:val="24"/>
        </w:rPr>
      </w:pPr>
      <w:r w:rsidRPr="00012769">
        <w:rPr>
          <w:rFonts w:ascii="Calibri" w:hAnsi="Calibri" w:cs="Calibri"/>
          <w:b/>
          <w:bCs/>
          <w:sz w:val="24"/>
          <w:szCs w:val="24"/>
        </w:rPr>
        <w:t>Date of birth:</w:t>
      </w:r>
      <w:r w:rsidRPr="00770706">
        <w:rPr>
          <w:rFonts w:ascii="Calibri" w:hAnsi="Calibri" w:cs="Calibri"/>
          <w:sz w:val="24"/>
          <w:szCs w:val="24"/>
        </w:rPr>
        <w:t xml:space="preserve"> June 14</w:t>
      </w:r>
      <w:r w:rsidRPr="00770706">
        <w:rPr>
          <w:rFonts w:ascii="Calibri" w:hAnsi="Calibri" w:cs="Calibri"/>
          <w:sz w:val="24"/>
          <w:szCs w:val="24"/>
          <w:vertAlign w:val="superscript"/>
        </w:rPr>
        <w:t>th</w:t>
      </w:r>
      <w:r w:rsidRPr="00770706">
        <w:rPr>
          <w:rFonts w:ascii="Calibri" w:hAnsi="Calibri" w:cs="Calibri"/>
          <w:sz w:val="24"/>
          <w:szCs w:val="24"/>
        </w:rPr>
        <w:t>, 1977</w:t>
      </w:r>
    </w:p>
    <w:p w14:paraId="0BE39199" w14:textId="77777777" w:rsidR="00B51108" w:rsidRPr="00770706" w:rsidRDefault="00B51108" w:rsidP="00F53797">
      <w:pPr>
        <w:tabs>
          <w:tab w:val="left" w:pos="8010"/>
        </w:tabs>
        <w:spacing w:after="0" w:line="240" w:lineRule="auto"/>
        <w:ind w:left="-90"/>
        <w:rPr>
          <w:rFonts w:ascii="Calibri" w:hAnsi="Calibri" w:cs="Calibri"/>
          <w:sz w:val="24"/>
          <w:szCs w:val="24"/>
        </w:rPr>
      </w:pPr>
      <w:r w:rsidRPr="00012769">
        <w:rPr>
          <w:rFonts w:ascii="Calibri" w:hAnsi="Calibri" w:cs="Calibri"/>
          <w:b/>
          <w:bCs/>
          <w:sz w:val="24"/>
          <w:szCs w:val="24"/>
        </w:rPr>
        <w:t>Place of birth:</w:t>
      </w:r>
      <w:r w:rsidRPr="00770706">
        <w:rPr>
          <w:rFonts w:ascii="Calibri" w:hAnsi="Calibri" w:cs="Calibri"/>
          <w:b/>
          <w:bCs/>
          <w:sz w:val="24"/>
          <w:szCs w:val="24"/>
        </w:rPr>
        <w:t xml:space="preserve"> </w:t>
      </w:r>
      <w:r w:rsidRPr="00770706">
        <w:rPr>
          <w:rFonts w:ascii="Calibri" w:hAnsi="Calibri" w:cs="Calibri"/>
          <w:sz w:val="24"/>
          <w:szCs w:val="24"/>
        </w:rPr>
        <w:t>Chisinau, Republic of Moldova</w:t>
      </w:r>
    </w:p>
    <w:p w14:paraId="345553E7" w14:textId="2620BBBB" w:rsidR="00B51108" w:rsidRPr="00770706" w:rsidRDefault="00B51108" w:rsidP="00A17381">
      <w:pPr>
        <w:spacing w:after="0" w:line="240" w:lineRule="auto"/>
        <w:ind w:left="-90"/>
        <w:rPr>
          <w:rFonts w:ascii="Calibri" w:hAnsi="Calibri" w:cs="Calibri"/>
          <w:sz w:val="24"/>
          <w:szCs w:val="24"/>
        </w:rPr>
      </w:pPr>
      <w:r w:rsidRPr="00012769">
        <w:rPr>
          <w:rFonts w:ascii="Calibri" w:hAnsi="Calibri" w:cs="Calibri"/>
          <w:b/>
          <w:bCs/>
          <w:sz w:val="24"/>
          <w:szCs w:val="24"/>
        </w:rPr>
        <w:t>E-mail:</w:t>
      </w:r>
      <w:r w:rsidRPr="00770706">
        <w:rPr>
          <w:rFonts w:ascii="Calibri" w:hAnsi="Calibri" w:cs="Calibri"/>
          <w:b/>
          <w:bCs/>
          <w:sz w:val="24"/>
          <w:szCs w:val="24"/>
        </w:rPr>
        <w:t xml:space="preserve"> </w:t>
      </w:r>
      <w:hyperlink r:id="rId5" w:history="1">
        <w:r w:rsidRPr="00770706">
          <w:rPr>
            <w:rStyle w:val="Hyperlink"/>
            <w:rFonts w:ascii="Calibri" w:hAnsi="Calibri" w:cs="Calibri"/>
            <w:sz w:val="24"/>
            <w:szCs w:val="24"/>
          </w:rPr>
          <w:t>corneliu.tarus@yahoo.com</w:t>
        </w:r>
      </w:hyperlink>
    </w:p>
    <w:p w14:paraId="48809D09" w14:textId="77777777" w:rsidR="00B51108" w:rsidRPr="00770706" w:rsidRDefault="00B51108" w:rsidP="00A17381">
      <w:pPr>
        <w:spacing w:after="0" w:line="240" w:lineRule="auto"/>
        <w:ind w:left="-90"/>
        <w:rPr>
          <w:rFonts w:ascii="Calibri" w:hAnsi="Calibri" w:cs="Calibri"/>
          <w:sz w:val="24"/>
          <w:szCs w:val="24"/>
        </w:rPr>
      </w:pPr>
      <w:r w:rsidRPr="00012769">
        <w:rPr>
          <w:rFonts w:ascii="Calibri" w:hAnsi="Calibri" w:cs="Calibri"/>
          <w:b/>
          <w:iCs/>
          <w:sz w:val="24"/>
          <w:szCs w:val="24"/>
        </w:rPr>
        <w:t>Phone:</w:t>
      </w:r>
      <w:r w:rsidRPr="00770706">
        <w:rPr>
          <w:rFonts w:ascii="Calibri" w:hAnsi="Calibri" w:cs="Calibri"/>
          <w:sz w:val="24"/>
          <w:szCs w:val="24"/>
        </w:rPr>
        <w:t xml:space="preserve"> +373 69 60 52 55.</w:t>
      </w:r>
    </w:p>
    <w:p w14:paraId="09152D20" w14:textId="77777777" w:rsidR="00B51108" w:rsidRPr="00770706" w:rsidRDefault="00B51108" w:rsidP="00A17381">
      <w:pPr>
        <w:spacing w:after="0" w:line="240" w:lineRule="auto"/>
        <w:ind w:left="-90"/>
        <w:rPr>
          <w:rFonts w:ascii="Calibri" w:hAnsi="Calibri" w:cs="Calibri"/>
          <w:sz w:val="24"/>
          <w:szCs w:val="24"/>
        </w:rPr>
      </w:pPr>
    </w:p>
    <w:p w14:paraId="0C70E9B6" w14:textId="77777777" w:rsidR="00B51108" w:rsidRPr="00CF3E96" w:rsidRDefault="00B51108" w:rsidP="00A17381">
      <w:pPr>
        <w:spacing w:after="0" w:line="240" w:lineRule="auto"/>
        <w:ind w:left="-90"/>
        <w:rPr>
          <w:rFonts w:ascii="Calibri" w:hAnsi="Calibri" w:cs="Calibri"/>
          <w:b/>
          <w:bCs/>
          <w:sz w:val="24"/>
          <w:szCs w:val="24"/>
          <w:u w:val="single"/>
        </w:rPr>
      </w:pPr>
      <w:r w:rsidRPr="00CF3E96">
        <w:rPr>
          <w:rFonts w:ascii="Calibri" w:hAnsi="Calibri" w:cs="Calibri"/>
          <w:b/>
          <w:bCs/>
          <w:sz w:val="24"/>
          <w:szCs w:val="24"/>
          <w:u w:val="single"/>
        </w:rPr>
        <w:t>Education:</w:t>
      </w:r>
    </w:p>
    <w:p w14:paraId="62C2B0B9" w14:textId="77777777" w:rsidR="00B51108" w:rsidRPr="00770706" w:rsidRDefault="00B51108" w:rsidP="00A17381">
      <w:pPr>
        <w:spacing w:after="0" w:line="240" w:lineRule="auto"/>
        <w:ind w:left="-90"/>
        <w:jc w:val="both"/>
        <w:rPr>
          <w:rFonts w:ascii="Calibri" w:hAnsi="Calibri" w:cs="Calibri"/>
          <w:sz w:val="24"/>
          <w:szCs w:val="24"/>
        </w:rPr>
      </w:pPr>
      <w:r w:rsidRPr="004D6363">
        <w:rPr>
          <w:rFonts w:ascii="Calibri" w:hAnsi="Calibri" w:cs="Calibri"/>
          <w:b/>
          <w:bCs/>
          <w:sz w:val="24"/>
          <w:szCs w:val="24"/>
        </w:rPr>
        <w:t>2015 – 2017:</w:t>
      </w:r>
      <w:r w:rsidRPr="00770706">
        <w:rPr>
          <w:rFonts w:ascii="Calibri" w:hAnsi="Calibri" w:cs="Calibri"/>
          <w:sz w:val="24"/>
          <w:szCs w:val="24"/>
        </w:rPr>
        <w:t xml:space="preserve"> </w:t>
      </w:r>
      <w:r w:rsidRPr="00770706">
        <w:rPr>
          <w:rFonts w:ascii="Calibri" w:hAnsi="Calibri" w:cs="Calibri"/>
          <w:bCs/>
          <w:sz w:val="24"/>
          <w:szCs w:val="24"/>
        </w:rPr>
        <w:t xml:space="preserve">Academy of Public Administration under the President of Moldova, </w:t>
      </w:r>
      <w:r w:rsidRPr="00770706">
        <w:rPr>
          <w:rStyle w:val="shorttext"/>
          <w:rFonts w:ascii="Calibri" w:hAnsi="Calibri" w:cs="Calibri"/>
          <w:sz w:val="24"/>
          <w:szCs w:val="24"/>
        </w:rPr>
        <w:t>Master research in</w:t>
      </w:r>
      <w:r w:rsidRPr="00770706">
        <w:rPr>
          <w:rStyle w:val="Hyperlink"/>
          <w:rFonts w:ascii="Calibri" w:hAnsi="Calibri" w:cs="Calibri"/>
          <w:sz w:val="24"/>
          <w:szCs w:val="24"/>
        </w:rPr>
        <w:t xml:space="preserve"> </w:t>
      </w:r>
      <w:r w:rsidRPr="00770706">
        <w:rPr>
          <w:rStyle w:val="shorttext"/>
          <w:rFonts w:ascii="Calibri" w:hAnsi="Calibri" w:cs="Calibri"/>
          <w:sz w:val="24"/>
          <w:szCs w:val="24"/>
        </w:rPr>
        <w:t>Theory and practice of public administration (master degree);</w:t>
      </w:r>
    </w:p>
    <w:p w14:paraId="62029F98" w14:textId="77777777" w:rsidR="00B51108" w:rsidRPr="00770706" w:rsidRDefault="00B51108" w:rsidP="00A17381">
      <w:pPr>
        <w:spacing w:after="0" w:line="240" w:lineRule="auto"/>
        <w:ind w:left="-90"/>
        <w:jc w:val="both"/>
        <w:rPr>
          <w:rFonts w:ascii="Calibri" w:hAnsi="Calibri" w:cs="Calibri"/>
          <w:sz w:val="24"/>
          <w:szCs w:val="24"/>
        </w:rPr>
      </w:pPr>
      <w:r w:rsidRPr="004D6363">
        <w:rPr>
          <w:rFonts w:ascii="Calibri" w:hAnsi="Calibri" w:cs="Calibri"/>
          <w:b/>
          <w:bCs/>
          <w:sz w:val="24"/>
          <w:szCs w:val="24"/>
        </w:rPr>
        <w:t>1998 – 2002:</w:t>
      </w:r>
      <w:r w:rsidRPr="00770706">
        <w:rPr>
          <w:rFonts w:ascii="Calibri" w:hAnsi="Calibri" w:cs="Calibri"/>
          <w:sz w:val="24"/>
          <w:szCs w:val="24"/>
        </w:rPr>
        <w:t xml:space="preserve"> Bucharest University; Faculty of political science and public administration; Bucharest, Romania (finalized, unlicensed);</w:t>
      </w:r>
    </w:p>
    <w:p w14:paraId="19B163C3" w14:textId="77777777" w:rsidR="00B51108" w:rsidRDefault="00B51108" w:rsidP="00A17381">
      <w:pPr>
        <w:spacing w:after="0" w:line="240" w:lineRule="auto"/>
        <w:ind w:left="-90"/>
        <w:jc w:val="both"/>
        <w:rPr>
          <w:rFonts w:ascii="Calibri" w:hAnsi="Calibri" w:cs="Calibri"/>
          <w:sz w:val="24"/>
          <w:szCs w:val="24"/>
        </w:rPr>
      </w:pPr>
      <w:r w:rsidRPr="004D6363">
        <w:rPr>
          <w:rFonts w:ascii="Calibri" w:hAnsi="Calibri" w:cs="Calibri"/>
          <w:b/>
          <w:bCs/>
          <w:sz w:val="24"/>
          <w:szCs w:val="24"/>
        </w:rPr>
        <w:t>1995 – 1999:</w:t>
      </w:r>
      <w:r w:rsidRPr="00770706">
        <w:rPr>
          <w:rFonts w:ascii="Calibri" w:hAnsi="Calibri" w:cs="Calibri"/>
          <w:sz w:val="24"/>
          <w:szCs w:val="24"/>
        </w:rPr>
        <w:t xml:space="preserve"> Bucharest University; Faculty of Theology; Bucharest, Romania (licensed).</w:t>
      </w:r>
    </w:p>
    <w:p w14:paraId="573ED33F" w14:textId="77777777" w:rsidR="00D41A4D" w:rsidRDefault="00D41A4D" w:rsidP="00A17381">
      <w:pPr>
        <w:spacing w:after="0" w:line="240" w:lineRule="auto"/>
        <w:ind w:left="-90"/>
        <w:jc w:val="both"/>
        <w:rPr>
          <w:rFonts w:ascii="Calibri" w:hAnsi="Calibri" w:cs="Calibri"/>
          <w:sz w:val="24"/>
          <w:szCs w:val="24"/>
        </w:rPr>
      </w:pPr>
    </w:p>
    <w:p w14:paraId="13E77540" w14:textId="35E144AF" w:rsidR="00D41A4D" w:rsidRPr="0013772A" w:rsidRDefault="0013772A" w:rsidP="00A17381">
      <w:pPr>
        <w:spacing w:after="0" w:line="240" w:lineRule="auto"/>
        <w:ind w:left="-90"/>
        <w:jc w:val="both"/>
        <w:rPr>
          <w:rFonts w:ascii="Calibri" w:hAnsi="Calibri" w:cs="Calibri"/>
          <w:b/>
          <w:bCs/>
          <w:sz w:val="24"/>
          <w:szCs w:val="24"/>
          <w:u w:val="single"/>
        </w:rPr>
      </w:pPr>
      <w:r w:rsidRPr="0013772A">
        <w:rPr>
          <w:rFonts w:ascii="Calibri" w:hAnsi="Calibri" w:cs="Calibri"/>
          <w:b/>
          <w:bCs/>
          <w:sz w:val="24"/>
          <w:szCs w:val="24"/>
          <w:u w:val="single"/>
        </w:rPr>
        <w:t>USAID relevant experience:</w:t>
      </w:r>
    </w:p>
    <w:p w14:paraId="34AFB198" w14:textId="77777777" w:rsidR="00196419" w:rsidRPr="00196419" w:rsidRDefault="00E55588" w:rsidP="00E029A2">
      <w:pPr>
        <w:pStyle w:val="ListParagraph"/>
        <w:numPr>
          <w:ilvl w:val="0"/>
          <w:numId w:val="6"/>
        </w:numPr>
        <w:tabs>
          <w:tab w:val="left" w:pos="180"/>
        </w:tabs>
        <w:spacing w:after="0" w:line="240" w:lineRule="auto"/>
        <w:ind w:left="180" w:hanging="180"/>
        <w:rPr>
          <w:rFonts w:ascii="Calibri" w:hAnsi="Calibri" w:cs="Calibri"/>
          <w:b/>
          <w:sz w:val="24"/>
          <w:szCs w:val="24"/>
        </w:rPr>
      </w:pPr>
      <w:bookmarkStart w:id="0" w:name="_Hlk173835682"/>
      <w:r>
        <w:rPr>
          <w:rFonts w:ascii="Calibri" w:hAnsi="Calibri" w:cs="Calibri"/>
          <w:bCs/>
          <w:sz w:val="24"/>
          <w:szCs w:val="24"/>
        </w:rPr>
        <w:t>c</w:t>
      </w:r>
      <w:r w:rsidR="009D530E">
        <w:rPr>
          <w:rFonts w:ascii="Calibri" w:hAnsi="Calibri" w:cs="Calibri"/>
          <w:bCs/>
          <w:sz w:val="24"/>
          <w:szCs w:val="24"/>
        </w:rPr>
        <w:t>oordination</w:t>
      </w:r>
      <w:r w:rsidR="001012A8">
        <w:rPr>
          <w:rFonts w:ascii="Calibri" w:hAnsi="Calibri" w:cs="Calibri"/>
          <w:bCs/>
          <w:sz w:val="24"/>
          <w:szCs w:val="24"/>
        </w:rPr>
        <w:t xml:space="preserve"> </w:t>
      </w:r>
      <w:r w:rsidR="00D84BC3">
        <w:rPr>
          <w:rFonts w:ascii="Calibri" w:hAnsi="Calibri" w:cs="Calibri"/>
          <w:bCs/>
          <w:sz w:val="24"/>
          <w:szCs w:val="24"/>
        </w:rPr>
        <w:t xml:space="preserve">of </w:t>
      </w:r>
      <w:r w:rsidR="001D59B1">
        <w:rPr>
          <w:rFonts w:ascii="Calibri" w:hAnsi="Calibri" w:cs="Calibri"/>
          <w:bCs/>
          <w:sz w:val="24"/>
          <w:szCs w:val="24"/>
        </w:rPr>
        <w:t xml:space="preserve">and </w:t>
      </w:r>
      <w:r w:rsidR="00C61AF1">
        <w:rPr>
          <w:rFonts w:ascii="Calibri" w:hAnsi="Calibri" w:cs="Calibri"/>
          <w:bCs/>
          <w:sz w:val="24"/>
          <w:szCs w:val="24"/>
        </w:rPr>
        <w:t>direct</w:t>
      </w:r>
      <w:r w:rsidR="00D84BC3">
        <w:rPr>
          <w:rFonts w:ascii="Calibri" w:hAnsi="Calibri" w:cs="Calibri"/>
          <w:bCs/>
          <w:sz w:val="24"/>
          <w:szCs w:val="24"/>
        </w:rPr>
        <w:t xml:space="preserve"> contribution</w:t>
      </w:r>
      <w:r w:rsidR="00C61AF1">
        <w:rPr>
          <w:rFonts w:ascii="Calibri" w:hAnsi="Calibri" w:cs="Calibri"/>
          <w:bCs/>
          <w:sz w:val="24"/>
          <w:szCs w:val="24"/>
        </w:rPr>
        <w:t xml:space="preserve"> </w:t>
      </w:r>
      <w:r w:rsidR="00196419">
        <w:rPr>
          <w:rFonts w:ascii="Calibri" w:hAnsi="Calibri" w:cs="Calibri"/>
          <w:bCs/>
          <w:sz w:val="24"/>
          <w:szCs w:val="24"/>
        </w:rPr>
        <w:t xml:space="preserve">to </w:t>
      </w:r>
      <w:r>
        <w:rPr>
          <w:rFonts w:ascii="Calibri" w:hAnsi="Calibri" w:cs="Calibri"/>
          <w:bCs/>
          <w:sz w:val="24"/>
          <w:szCs w:val="24"/>
        </w:rPr>
        <w:t xml:space="preserve">the </w:t>
      </w:r>
      <w:r w:rsidR="00DC608B">
        <w:rPr>
          <w:rFonts w:ascii="Calibri" w:hAnsi="Calibri" w:cs="Calibri"/>
          <w:bCs/>
          <w:sz w:val="24"/>
          <w:szCs w:val="24"/>
        </w:rPr>
        <w:t xml:space="preserve">data processing </w:t>
      </w:r>
      <w:r>
        <w:rPr>
          <w:rFonts w:ascii="Calibri" w:hAnsi="Calibri" w:cs="Calibri"/>
          <w:bCs/>
          <w:sz w:val="24"/>
          <w:szCs w:val="24"/>
        </w:rPr>
        <w:t xml:space="preserve">on family and child protection and its </w:t>
      </w:r>
      <w:r w:rsidR="00DC608B">
        <w:rPr>
          <w:rFonts w:ascii="Calibri" w:hAnsi="Calibri" w:cs="Calibri"/>
          <w:bCs/>
          <w:sz w:val="24"/>
          <w:szCs w:val="24"/>
        </w:rPr>
        <w:t>digitalization</w:t>
      </w:r>
      <w:bookmarkEnd w:id="0"/>
      <w:r w:rsidR="00514E03">
        <w:rPr>
          <w:rFonts w:ascii="Calibri" w:hAnsi="Calibri" w:cs="Calibri"/>
          <w:bCs/>
          <w:sz w:val="24"/>
          <w:szCs w:val="24"/>
        </w:rPr>
        <w:t xml:space="preserve"> </w:t>
      </w:r>
      <w:r w:rsidR="007265F5">
        <w:rPr>
          <w:rFonts w:ascii="Calibri" w:hAnsi="Calibri" w:cs="Calibri"/>
          <w:bCs/>
          <w:sz w:val="24"/>
          <w:szCs w:val="24"/>
        </w:rPr>
        <w:t xml:space="preserve">during 2008 </w:t>
      </w:r>
      <w:r w:rsidR="000200B6">
        <w:rPr>
          <w:rFonts w:ascii="Calibri" w:hAnsi="Calibri" w:cs="Calibri"/>
          <w:bCs/>
          <w:sz w:val="24"/>
          <w:szCs w:val="24"/>
        </w:rPr>
        <w:t>–</w:t>
      </w:r>
      <w:r w:rsidR="007265F5">
        <w:rPr>
          <w:rFonts w:ascii="Calibri" w:hAnsi="Calibri" w:cs="Calibri"/>
          <w:bCs/>
          <w:sz w:val="24"/>
          <w:szCs w:val="24"/>
        </w:rPr>
        <w:t xml:space="preserve"> 20</w:t>
      </w:r>
      <w:r w:rsidR="000200B6">
        <w:rPr>
          <w:rFonts w:ascii="Calibri" w:hAnsi="Calibri" w:cs="Calibri"/>
          <w:bCs/>
          <w:sz w:val="24"/>
          <w:szCs w:val="24"/>
        </w:rPr>
        <w:t xml:space="preserve">19 </w:t>
      </w:r>
      <w:r w:rsidR="00426085">
        <w:rPr>
          <w:rFonts w:ascii="Calibri" w:hAnsi="Calibri" w:cs="Calibri"/>
          <w:bCs/>
          <w:sz w:val="24"/>
          <w:szCs w:val="24"/>
        </w:rPr>
        <w:t>within the Ministry of Labour and Social Protection</w:t>
      </w:r>
      <w:r w:rsidR="00196419">
        <w:rPr>
          <w:rFonts w:ascii="Calibri" w:hAnsi="Calibri" w:cs="Calibri"/>
          <w:bCs/>
          <w:sz w:val="24"/>
          <w:szCs w:val="24"/>
        </w:rPr>
        <w:t>;</w:t>
      </w:r>
    </w:p>
    <w:p w14:paraId="7D5AA9B0" w14:textId="2BDF8BE9" w:rsidR="00AB14AA" w:rsidRPr="00D945DA" w:rsidRDefault="00F21FB5" w:rsidP="00B25224">
      <w:pPr>
        <w:pStyle w:val="ListParagraph"/>
        <w:numPr>
          <w:ilvl w:val="0"/>
          <w:numId w:val="6"/>
        </w:numPr>
        <w:tabs>
          <w:tab w:val="left" w:pos="180"/>
        </w:tabs>
        <w:spacing w:after="0" w:line="240" w:lineRule="auto"/>
        <w:ind w:left="0" w:firstLine="0"/>
        <w:rPr>
          <w:rFonts w:ascii="Calibri" w:hAnsi="Calibri" w:cs="Calibri"/>
          <w:b/>
          <w:sz w:val="24"/>
          <w:szCs w:val="24"/>
        </w:rPr>
      </w:pPr>
      <w:r>
        <w:rPr>
          <w:rFonts w:ascii="Calibri" w:hAnsi="Calibri" w:cs="Calibri"/>
          <w:bCs/>
          <w:sz w:val="24"/>
          <w:szCs w:val="24"/>
        </w:rPr>
        <w:t xml:space="preserve">strong </w:t>
      </w:r>
      <w:r w:rsidR="00B468F5">
        <w:rPr>
          <w:rFonts w:ascii="Calibri" w:hAnsi="Calibri" w:cs="Calibri"/>
          <w:bCs/>
          <w:sz w:val="24"/>
          <w:szCs w:val="24"/>
        </w:rPr>
        <w:t xml:space="preserve">and efficient </w:t>
      </w:r>
      <w:r>
        <w:rPr>
          <w:rFonts w:ascii="Calibri" w:hAnsi="Calibri" w:cs="Calibri"/>
          <w:bCs/>
          <w:sz w:val="24"/>
          <w:szCs w:val="24"/>
        </w:rPr>
        <w:t xml:space="preserve">cooperation with </w:t>
      </w:r>
      <w:r w:rsidR="005F22D5">
        <w:rPr>
          <w:rFonts w:ascii="Calibri" w:hAnsi="Calibri" w:cs="Calibri"/>
          <w:bCs/>
          <w:sz w:val="24"/>
          <w:szCs w:val="24"/>
        </w:rPr>
        <w:t>US</w:t>
      </w:r>
      <w:r w:rsidR="00AB14AA">
        <w:rPr>
          <w:rFonts w:ascii="Calibri" w:hAnsi="Calibri" w:cs="Calibri"/>
          <w:bCs/>
          <w:sz w:val="24"/>
          <w:szCs w:val="24"/>
        </w:rPr>
        <w:t>A</w:t>
      </w:r>
      <w:r w:rsidR="005F22D5">
        <w:rPr>
          <w:rFonts w:ascii="Calibri" w:hAnsi="Calibri" w:cs="Calibri"/>
          <w:bCs/>
          <w:sz w:val="24"/>
          <w:szCs w:val="24"/>
        </w:rPr>
        <w:t>ID funded MEASURE Evaluation and D4I Projects in Moldova</w:t>
      </w:r>
      <w:r w:rsidR="00AB14AA">
        <w:rPr>
          <w:rFonts w:ascii="Calibri" w:hAnsi="Calibri" w:cs="Calibri"/>
          <w:bCs/>
          <w:sz w:val="24"/>
          <w:szCs w:val="24"/>
        </w:rPr>
        <w:t>;</w:t>
      </w:r>
    </w:p>
    <w:p w14:paraId="6E2D1DAF" w14:textId="0C0D9744" w:rsidR="00D945DA" w:rsidRPr="00AB14AA" w:rsidRDefault="00D945DA" w:rsidP="00B25224">
      <w:pPr>
        <w:pStyle w:val="ListParagraph"/>
        <w:numPr>
          <w:ilvl w:val="0"/>
          <w:numId w:val="6"/>
        </w:numPr>
        <w:tabs>
          <w:tab w:val="left" w:pos="180"/>
        </w:tabs>
        <w:spacing w:after="0" w:line="240" w:lineRule="auto"/>
        <w:ind w:left="0" w:firstLine="0"/>
        <w:rPr>
          <w:rFonts w:ascii="Calibri" w:hAnsi="Calibri" w:cs="Calibri"/>
          <w:b/>
          <w:sz w:val="24"/>
          <w:szCs w:val="24"/>
        </w:rPr>
      </w:pPr>
      <w:r>
        <w:rPr>
          <w:rFonts w:ascii="Calibri" w:hAnsi="Calibri" w:cs="Calibri"/>
          <w:bCs/>
          <w:sz w:val="24"/>
          <w:szCs w:val="24"/>
        </w:rPr>
        <w:t xml:space="preserve">participation </w:t>
      </w:r>
      <w:r w:rsidR="006F4B48">
        <w:rPr>
          <w:rFonts w:ascii="Calibri" w:hAnsi="Calibri" w:cs="Calibri"/>
          <w:bCs/>
          <w:sz w:val="24"/>
          <w:szCs w:val="24"/>
        </w:rPr>
        <w:t xml:space="preserve">in 2 days USAID D4I </w:t>
      </w:r>
      <w:r w:rsidR="00A94243">
        <w:rPr>
          <w:rFonts w:ascii="Calibri" w:hAnsi="Calibri" w:cs="Calibri"/>
          <w:bCs/>
          <w:sz w:val="24"/>
          <w:szCs w:val="24"/>
        </w:rPr>
        <w:t>vision and planning work</w:t>
      </w:r>
      <w:r w:rsidR="000551AF">
        <w:rPr>
          <w:rFonts w:ascii="Calibri" w:hAnsi="Calibri" w:cs="Calibri"/>
          <w:bCs/>
          <w:sz w:val="24"/>
          <w:szCs w:val="24"/>
        </w:rPr>
        <w:t>shop in Washington</w:t>
      </w:r>
      <w:r w:rsidR="007D45BD">
        <w:rPr>
          <w:rFonts w:ascii="Calibri" w:hAnsi="Calibri" w:cs="Calibri"/>
          <w:bCs/>
          <w:sz w:val="24"/>
          <w:szCs w:val="24"/>
        </w:rPr>
        <w:t xml:space="preserve"> DC, 2019</w:t>
      </w:r>
      <w:r w:rsidR="00CF1C22">
        <w:rPr>
          <w:rFonts w:ascii="Calibri" w:hAnsi="Calibri" w:cs="Calibri"/>
          <w:bCs/>
          <w:sz w:val="24"/>
          <w:szCs w:val="24"/>
        </w:rPr>
        <w:t>;</w:t>
      </w:r>
    </w:p>
    <w:p w14:paraId="464EF6F3" w14:textId="4E607D13" w:rsidR="006D1DB8" w:rsidRPr="00196419" w:rsidRDefault="006D1DB8" w:rsidP="00E029A2">
      <w:pPr>
        <w:pStyle w:val="ListParagraph"/>
        <w:numPr>
          <w:ilvl w:val="0"/>
          <w:numId w:val="6"/>
        </w:numPr>
        <w:tabs>
          <w:tab w:val="left" w:pos="180"/>
        </w:tabs>
        <w:spacing w:after="0" w:line="240" w:lineRule="auto"/>
        <w:ind w:left="180" w:hanging="180"/>
        <w:rPr>
          <w:rFonts w:ascii="Calibri" w:hAnsi="Calibri" w:cs="Calibri"/>
          <w:b/>
          <w:sz w:val="24"/>
          <w:szCs w:val="24"/>
        </w:rPr>
      </w:pPr>
      <w:r>
        <w:rPr>
          <w:rFonts w:ascii="Calibri" w:hAnsi="Calibri" w:cs="Calibri"/>
          <w:bCs/>
          <w:sz w:val="24"/>
          <w:szCs w:val="24"/>
        </w:rPr>
        <w:t>coordination of and direct contribution to the development/adjustment</w:t>
      </w:r>
      <w:r w:rsidR="001F2255">
        <w:rPr>
          <w:rFonts w:ascii="Calibri" w:hAnsi="Calibri" w:cs="Calibri"/>
          <w:bCs/>
          <w:sz w:val="24"/>
          <w:szCs w:val="24"/>
        </w:rPr>
        <w:t xml:space="preserve"> of tools and implementation of </w:t>
      </w:r>
      <w:r w:rsidR="00D30979">
        <w:rPr>
          <w:rFonts w:ascii="Calibri" w:hAnsi="Calibri" w:cs="Calibri"/>
          <w:bCs/>
          <w:sz w:val="24"/>
          <w:szCs w:val="24"/>
        </w:rPr>
        <w:t xml:space="preserve">USAID funded </w:t>
      </w:r>
      <w:r w:rsidR="00465CB2">
        <w:rPr>
          <w:rFonts w:ascii="Calibri" w:hAnsi="Calibri" w:cs="Calibri"/>
          <w:bCs/>
          <w:sz w:val="24"/>
          <w:szCs w:val="24"/>
        </w:rPr>
        <w:t>US</w:t>
      </w:r>
      <w:r w:rsidR="00D30979">
        <w:rPr>
          <w:rFonts w:ascii="Calibri" w:hAnsi="Calibri" w:cs="Calibri"/>
          <w:bCs/>
          <w:sz w:val="24"/>
          <w:szCs w:val="24"/>
        </w:rPr>
        <w:t>CDC</w:t>
      </w:r>
      <w:r w:rsidR="00465CB2">
        <w:rPr>
          <w:rFonts w:ascii="Calibri" w:hAnsi="Calibri" w:cs="Calibri"/>
          <w:bCs/>
          <w:sz w:val="24"/>
          <w:szCs w:val="24"/>
        </w:rPr>
        <w:t xml:space="preserve">/IOM </w:t>
      </w:r>
      <w:r w:rsidR="001F2255" w:rsidRPr="008E3DA8">
        <w:rPr>
          <w:rFonts w:ascii="Calibri" w:hAnsi="Calibri" w:cs="Calibri"/>
          <w:bCs/>
          <w:i/>
          <w:iCs/>
          <w:sz w:val="24"/>
          <w:szCs w:val="24"/>
        </w:rPr>
        <w:t>Adolesce</w:t>
      </w:r>
      <w:r w:rsidR="00AA47E7" w:rsidRPr="008E3DA8">
        <w:rPr>
          <w:rFonts w:ascii="Calibri" w:hAnsi="Calibri" w:cs="Calibri"/>
          <w:bCs/>
          <w:i/>
          <w:iCs/>
          <w:sz w:val="24"/>
          <w:szCs w:val="24"/>
        </w:rPr>
        <w:t xml:space="preserve">nts and Youth Health </w:t>
      </w:r>
      <w:r w:rsidR="00D30979" w:rsidRPr="008E3DA8">
        <w:rPr>
          <w:rFonts w:ascii="Calibri" w:hAnsi="Calibri" w:cs="Calibri"/>
          <w:bCs/>
          <w:i/>
          <w:iCs/>
          <w:sz w:val="24"/>
          <w:szCs w:val="24"/>
        </w:rPr>
        <w:t>Survey</w:t>
      </w:r>
      <w:r w:rsidR="00D30979">
        <w:rPr>
          <w:rFonts w:ascii="Calibri" w:hAnsi="Calibri" w:cs="Calibri"/>
          <w:bCs/>
          <w:sz w:val="24"/>
          <w:szCs w:val="24"/>
        </w:rPr>
        <w:t xml:space="preserve"> (VACS)</w:t>
      </w:r>
      <w:r w:rsidR="00AA47E7">
        <w:rPr>
          <w:rFonts w:ascii="Calibri" w:hAnsi="Calibri" w:cs="Calibri"/>
          <w:bCs/>
          <w:sz w:val="24"/>
          <w:szCs w:val="24"/>
        </w:rPr>
        <w:t xml:space="preserve"> </w:t>
      </w:r>
      <w:r w:rsidR="00465CB2">
        <w:rPr>
          <w:rFonts w:ascii="Calibri" w:hAnsi="Calibri" w:cs="Calibri"/>
          <w:bCs/>
          <w:sz w:val="24"/>
          <w:szCs w:val="24"/>
        </w:rPr>
        <w:t xml:space="preserve">in Moldova </w:t>
      </w:r>
      <w:r>
        <w:rPr>
          <w:rFonts w:ascii="Calibri" w:hAnsi="Calibri" w:cs="Calibri"/>
          <w:bCs/>
          <w:sz w:val="24"/>
          <w:szCs w:val="24"/>
        </w:rPr>
        <w:t>within the Ministry of Labour and Social Protection</w:t>
      </w:r>
      <w:r w:rsidR="00E029A2">
        <w:rPr>
          <w:rFonts w:ascii="Calibri" w:hAnsi="Calibri" w:cs="Calibri"/>
          <w:bCs/>
          <w:sz w:val="24"/>
          <w:szCs w:val="24"/>
        </w:rPr>
        <w:t xml:space="preserve"> (2017-2019)</w:t>
      </w:r>
      <w:r w:rsidR="005C6062">
        <w:rPr>
          <w:rFonts w:ascii="Calibri" w:hAnsi="Calibri" w:cs="Calibri"/>
          <w:bCs/>
          <w:sz w:val="24"/>
          <w:szCs w:val="24"/>
        </w:rPr>
        <w:t xml:space="preserve">, as well as in its follow up </w:t>
      </w:r>
      <w:r w:rsidR="00452D67">
        <w:rPr>
          <w:rFonts w:ascii="Calibri" w:hAnsi="Calibri" w:cs="Calibri"/>
          <w:bCs/>
          <w:sz w:val="24"/>
          <w:szCs w:val="24"/>
        </w:rPr>
        <w:t>response planning and monitoring activities</w:t>
      </w:r>
      <w:r>
        <w:rPr>
          <w:rFonts w:ascii="Calibri" w:hAnsi="Calibri" w:cs="Calibri"/>
          <w:bCs/>
          <w:sz w:val="24"/>
          <w:szCs w:val="24"/>
        </w:rPr>
        <w:t>;</w:t>
      </w:r>
    </w:p>
    <w:p w14:paraId="2B570748" w14:textId="0E21DBDA" w:rsidR="00E55AFD" w:rsidRDefault="00C84959" w:rsidP="00E55AFD">
      <w:pPr>
        <w:pStyle w:val="ListParagraph"/>
        <w:numPr>
          <w:ilvl w:val="0"/>
          <w:numId w:val="6"/>
        </w:numPr>
        <w:tabs>
          <w:tab w:val="left" w:pos="180"/>
        </w:tabs>
        <w:spacing w:after="0" w:line="240" w:lineRule="auto"/>
        <w:ind w:left="180" w:hanging="180"/>
        <w:rPr>
          <w:rFonts w:ascii="Calibri" w:hAnsi="Calibri" w:cs="Calibri"/>
          <w:bCs/>
          <w:sz w:val="24"/>
          <w:szCs w:val="24"/>
        </w:rPr>
      </w:pPr>
      <w:r>
        <w:rPr>
          <w:rFonts w:ascii="Calibri" w:hAnsi="Calibri" w:cs="Calibri"/>
          <w:bCs/>
          <w:sz w:val="24"/>
          <w:szCs w:val="24"/>
        </w:rPr>
        <w:t xml:space="preserve">Moldova </w:t>
      </w:r>
      <w:r w:rsidR="001F3958">
        <w:rPr>
          <w:rFonts w:ascii="Calibri" w:hAnsi="Calibri" w:cs="Calibri"/>
          <w:bCs/>
          <w:sz w:val="24"/>
          <w:szCs w:val="24"/>
        </w:rPr>
        <w:t xml:space="preserve">Country Program Director of </w:t>
      </w:r>
      <w:r w:rsidR="001F3958" w:rsidRPr="00C84959">
        <w:rPr>
          <w:rFonts w:ascii="Calibri" w:hAnsi="Calibri" w:cs="Calibri"/>
          <w:bCs/>
          <w:i/>
          <w:iCs/>
          <w:sz w:val="24"/>
          <w:szCs w:val="24"/>
        </w:rPr>
        <w:t>Changing the Way We Care</w:t>
      </w:r>
      <w:r w:rsidR="001F3958">
        <w:rPr>
          <w:rFonts w:ascii="Calibri" w:hAnsi="Calibri" w:cs="Calibri"/>
          <w:bCs/>
          <w:sz w:val="24"/>
          <w:szCs w:val="24"/>
        </w:rPr>
        <w:t xml:space="preserve"> </w:t>
      </w:r>
      <w:r>
        <w:rPr>
          <w:rFonts w:ascii="Calibri" w:hAnsi="Calibri" w:cs="Calibri"/>
          <w:bCs/>
          <w:sz w:val="24"/>
          <w:szCs w:val="24"/>
        </w:rPr>
        <w:t xml:space="preserve">USAID co-funded </w:t>
      </w:r>
      <w:r w:rsidR="005F09B7">
        <w:rPr>
          <w:rFonts w:ascii="Calibri" w:hAnsi="Calibri" w:cs="Calibri"/>
          <w:bCs/>
          <w:sz w:val="24"/>
          <w:szCs w:val="24"/>
        </w:rPr>
        <w:t xml:space="preserve">global </w:t>
      </w:r>
      <w:r>
        <w:rPr>
          <w:rFonts w:ascii="Calibri" w:hAnsi="Calibri" w:cs="Calibri"/>
          <w:bCs/>
          <w:sz w:val="24"/>
          <w:szCs w:val="24"/>
        </w:rPr>
        <w:t>initiative</w:t>
      </w:r>
      <w:r w:rsidR="00D938CB">
        <w:rPr>
          <w:rFonts w:ascii="Calibri" w:hAnsi="Calibri" w:cs="Calibri"/>
          <w:bCs/>
          <w:sz w:val="24"/>
          <w:szCs w:val="24"/>
        </w:rPr>
        <w:t xml:space="preserve"> (</w:t>
      </w:r>
      <w:r w:rsidR="00E30844">
        <w:rPr>
          <w:rFonts w:ascii="Calibri" w:hAnsi="Calibri" w:cs="Calibri"/>
          <w:bCs/>
          <w:sz w:val="24"/>
          <w:szCs w:val="24"/>
        </w:rPr>
        <w:t>2019-2020</w:t>
      </w:r>
      <w:r w:rsidR="00D938CB">
        <w:rPr>
          <w:rFonts w:ascii="Calibri" w:hAnsi="Calibri" w:cs="Calibri"/>
          <w:bCs/>
          <w:sz w:val="24"/>
          <w:szCs w:val="24"/>
        </w:rPr>
        <w:t>)</w:t>
      </w:r>
      <w:r w:rsidR="00E30844">
        <w:rPr>
          <w:rFonts w:ascii="Calibri" w:hAnsi="Calibri" w:cs="Calibri"/>
          <w:bCs/>
          <w:sz w:val="24"/>
          <w:szCs w:val="24"/>
        </w:rPr>
        <w:t>;</w:t>
      </w:r>
    </w:p>
    <w:p w14:paraId="1AB550E2" w14:textId="712D481C" w:rsidR="00E55AFD" w:rsidRDefault="002D5902" w:rsidP="00E55AFD">
      <w:pPr>
        <w:pStyle w:val="ListParagraph"/>
        <w:numPr>
          <w:ilvl w:val="0"/>
          <w:numId w:val="6"/>
        </w:numPr>
        <w:tabs>
          <w:tab w:val="left" w:pos="180"/>
        </w:tabs>
        <w:spacing w:after="0" w:line="240" w:lineRule="auto"/>
        <w:ind w:left="180" w:hanging="180"/>
        <w:rPr>
          <w:rFonts w:ascii="Calibri" w:hAnsi="Calibri" w:cs="Calibri"/>
          <w:bCs/>
          <w:sz w:val="24"/>
          <w:szCs w:val="24"/>
        </w:rPr>
      </w:pPr>
      <w:r w:rsidRPr="00E55AFD">
        <w:rPr>
          <w:rFonts w:ascii="Calibri" w:hAnsi="Calibri" w:cs="Calibri"/>
          <w:bCs/>
          <w:sz w:val="24"/>
          <w:szCs w:val="24"/>
        </w:rPr>
        <w:t>participation</w:t>
      </w:r>
      <w:r w:rsidR="000E081D" w:rsidRPr="00E55AFD">
        <w:rPr>
          <w:rFonts w:ascii="Calibri" w:hAnsi="Calibri" w:cs="Calibri"/>
          <w:bCs/>
          <w:sz w:val="24"/>
          <w:szCs w:val="24"/>
        </w:rPr>
        <w:t xml:space="preserve"> in the USAID Moldova</w:t>
      </w:r>
      <w:r w:rsidR="00E76AC0" w:rsidRPr="00E55AFD">
        <w:rPr>
          <w:rFonts w:ascii="Calibri" w:hAnsi="Calibri" w:cs="Calibri"/>
          <w:bCs/>
          <w:sz w:val="24"/>
          <w:szCs w:val="24"/>
        </w:rPr>
        <w:t>/UNICEF</w:t>
      </w:r>
      <w:r w:rsidR="00E67AB1" w:rsidRPr="00E55AFD">
        <w:rPr>
          <w:rFonts w:ascii="Calibri" w:hAnsi="Calibri" w:cs="Calibri"/>
          <w:bCs/>
          <w:sz w:val="24"/>
          <w:szCs w:val="24"/>
        </w:rPr>
        <w:t xml:space="preserve"> Moldova</w:t>
      </w:r>
      <w:r w:rsidR="000E081D" w:rsidRPr="00E55AFD">
        <w:rPr>
          <w:rFonts w:ascii="Calibri" w:hAnsi="Calibri" w:cs="Calibri"/>
          <w:bCs/>
          <w:sz w:val="24"/>
          <w:szCs w:val="24"/>
        </w:rPr>
        <w:t xml:space="preserve"> </w:t>
      </w:r>
      <w:r w:rsidR="00E76AC0" w:rsidRPr="00E55AFD">
        <w:rPr>
          <w:rFonts w:ascii="Calibri" w:hAnsi="Calibri" w:cs="Calibri"/>
          <w:bCs/>
          <w:sz w:val="24"/>
          <w:szCs w:val="24"/>
        </w:rPr>
        <w:t>Violence against Children donor coordination meetings</w:t>
      </w:r>
      <w:r w:rsidR="00E127BC">
        <w:rPr>
          <w:rFonts w:ascii="Calibri" w:hAnsi="Calibri" w:cs="Calibri"/>
          <w:bCs/>
          <w:sz w:val="24"/>
          <w:szCs w:val="24"/>
        </w:rPr>
        <w:t xml:space="preserve"> (2019-2021)</w:t>
      </w:r>
      <w:r w:rsidR="00702814">
        <w:rPr>
          <w:rFonts w:ascii="Calibri" w:hAnsi="Calibri" w:cs="Calibri"/>
          <w:bCs/>
          <w:sz w:val="24"/>
          <w:szCs w:val="24"/>
        </w:rPr>
        <w:t>.</w:t>
      </w:r>
    </w:p>
    <w:p w14:paraId="5F482112" w14:textId="0C201B67" w:rsidR="00E30844" w:rsidRPr="00E55AFD" w:rsidRDefault="00E30844" w:rsidP="005050FC">
      <w:pPr>
        <w:pStyle w:val="ListParagraph"/>
        <w:tabs>
          <w:tab w:val="left" w:pos="180"/>
        </w:tabs>
        <w:spacing w:after="0" w:line="240" w:lineRule="auto"/>
        <w:ind w:left="180"/>
        <w:rPr>
          <w:rFonts w:ascii="Calibri" w:hAnsi="Calibri" w:cs="Calibri"/>
          <w:bCs/>
          <w:sz w:val="24"/>
          <w:szCs w:val="24"/>
        </w:rPr>
      </w:pPr>
    </w:p>
    <w:p w14:paraId="3D713F93" w14:textId="745E5C8B" w:rsidR="00347D09" w:rsidRDefault="00B51108" w:rsidP="00A17381">
      <w:pPr>
        <w:spacing w:after="0" w:line="240" w:lineRule="auto"/>
        <w:ind w:left="-90"/>
        <w:rPr>
          <w:rFonts w:ascii="Calibri" w:hAnsi="Calibri" w:cs="Calibri"/>
          <w:b/>
          <w:sz w:val="24"/>
          <w:szCs w:val="24"/>
          <w:u w:val="single"/>
        </w:rPr>
      </w:pPr>
      <w:r w:rsidRPr="00CF3E96">
        <w:rPr>
          <w:rFonts w:ascii="Calibri" w:hAnsi="Calibri" w:cs="Calibri"/>
          <w:b/>
          <w:sz w:val="24"/>
          <w:szCs w:val="24"/>
          <w:u w:val="single"/>
        </w:rPr>
        <w:t>Present position</w:t>
      </w:r>
      <w:r w:rsidR="00F53797">
        <w:rPr>
          <w:rFonts w:ascii="Calibri" w:hAnsi="Calibri" w:cs="Calibri"/>
          <w:b/>
          <w:sz w:val="24"/>
          <w:szCs w:val="24"/>
          <w:u w:val="single"/>
        </w:rPr>
        <w:t>:</w:t>
      </w:r>
    </w:p>
    <w:p w14:paraId="5DD8D7A8" w14:textId="091D663A" w:rsidR="00A24753" w:rsidRPr="00D507E6" w:rsidRDefault="00B21D3A" w:rsidP="00A17381">
      <w:pPr>
        <w:spacing w:after="0" w:line="240" w:lineRule="auto"/>
        <w:ind w:left="-90"/>
        <w:rPr>
          <w:rFonts w:ascii="Calibri" w:hAnsi="Calibri" w:cs="Calibri"/>
          <w:b/>
          <w:sz w:val="24"/>
          <w:szCs w:val="24"/>
        </w:rPr>
      </w:pPr>
      <w:r>
        <w:rPr>
          <w:rFonts w:ascii="Calibri" w:hAnsi="Calibri" w:cs="Calibri"/>
          <w:b/>
          <w:sz w:val="24"/>
          <w:szCs w:val="24"/>
        </w:rPr>
        <w:t xml:space="preserve">From </w:t>
      </w:r>
      <w:r w:rsidR="00A82528">
        <w:rPr>
          <w:rFonts w:ascii="Calibri" w:hAnsi="Calibri" w:cs="Calibri"/>
          <w:b/>
          <w:sz w:val="24"/>
          <w:szCs w:val="24"/>
        </w:rPr>
        <w:t xml:space="preserve">April 2022 – </w:t>
      </w:r>
      <w:r w:rsidR="00A24753" w:rsidRPr="00D507E6">
        <w:rPr>
          <w:rFonts w:ascii="Calibri" w:hAnsi="Calibri" w:cs="Calibri"/>
          <w:b/>
          <w:sz w:val="24"/>
          <w:szCs w:val="24"/>
        </w:rPr>
        <w:t>Child</w:t>
      </w:r>
      <w:r w:rsidR="00D507E6">
        <w:rPr>
          <w:rFonts w:ascii="Calibri" w:hAnsi="Calibri" w:cs="Calibri"/>
          <w:b/>
          <w:sz w:val="24"/>
          <w:szCs w:val="24"/>
        </w:rPr>
        <w:t xml:space="preserve"> Protection </w:t>
      </w:r>
      <w:r w:rsidR="00C04BA1" w:rsidRPr="00086DAB">
        <w:rPr>
          <w:rFonts w:ascii="Calibri" w:hAnsi="Calibri" w:cs="Calibri"/>
          <w:b/>
          <w:sz w:val="24"/>
          <w:szCs w:val="24"/>
        </w:rPr>
        <w:t>&amp;</w:t>
      </w:r>
      <w:r w:rsidR="00A82528" w:rsidRPr="00086DAB">
        <w:rPr>
          <w:rFonts w:ascii="Calibri" w:hAnsi="Calibri" w:cs="Calibri"/>
          <w:b/>
          <w:sz w:val="24"/>
          <w:szCs w:val="24"/>
        </w:rPr>
        <w:t xml:space="preserve"> </w:t>
      </w:r>
      <w:r w:rsidR="00C04BA1" w:rsidRPr="00086DAB">
        <w:rPr>
          <w:rFonts w:ascii="Calibri" w:hAnsi="Calibri" w:cs="Calibri"/>
          <w:b/>
          <w:sz w:val="24"/>
          <w:szCs w:val="24"/>
        </w:rPr>
        <w:t xml:space="preserve">Disability </w:t>
      </w:r>
      <w:r w:rsidR="00A008A1" w:rsidRPr="00086DAB">
        <w:rPr>
          <w:rFonts w:ascii="Calibri" w:hAnsi="Calibri" w:cs="Calibri"/>
          <w:b/>
          <w:sz w:val="24"/>
          <w:szCs w:val="24"/>
        </w:rPr>
        <w:t xml:space="preserve">Inclusion </w:t>
      </w:r>
      <w:r w:rsidR="004544AF">
        <w:rPr>
          <w:rFonts w:ascii="Calibri" w:hAnsi="Calibri" w:cs="Calibri"/>
          <w:b/>
          <w:sz w:val="24"/>
          <w:szCs w:val="24"/>
        </w:rPr>
        <w:t xml:space="preserve">Project Officer </w:t>
      </w:r>
      <w:r w:rsidR="00A008A1" w:rsidRPr="00A008A1">
        <w:rPr>
          <w:rFonts w:ascii="Calibri" w:hAnsi="Calibri" w:cs="Calibri"/>
          <w:bCs/>
          <w:sz w:val="24"/>
          <w:szCs w:val="24"/>
        </w:rPr>
        <w:t>at</w:t>
      </w:r>
      <w:r w:rsidR="00A008A1">
        <w:rPr>
          <w:rFonts w:ascii="Calibri" w:hAnsi="Calibri" w:cs="Calibri"/>
          <w:bCs/>
          <w:sz w:val="24"/>
          <w:szCs w:val="24"/>
        </w:rPr>
        <w:t xml:space="preserve"> International Organization for Migration</w:t>
      </w:r>
      <w:r>
        <w:rPr>
          <w:rFonts w:ascii="Calibri" w:hAnsi="Calibri" w:cs="Calibri"/>
          <w:bCs/>
          <w:sz w:val="24"/>
          <w:szCs w:val="24"/>
        </w:rPr>
        <w:t xml:space="preserve"> Mission to Moldova</w:t>
      </w:r>
    </w:p>
    <w:p w14:paraId="70A829D3" w14:textId="0209C1BF" w:rsidR="004447EE" w:rsidRPr="006B5456" w:rsidRDefault="005B6419" w:rsidP="00E41915">
      <w:pPr>
        <w:spacing w:after="0" w:line="240" w:lineRule="auto"/>
        <w:ind w:left="-90"/>
        <w:rPr>
          <w:rFonts w:ascii="Calibri" w:hAnsi="Calibri" w:cs="Calibri"/>
          <w:b/>
          <w:sz w:val="24"/>
          <w:szCs w:val="24"/>
          <w:u w:val="single"/>
        </w:rPr>
      </w:pPr>
      <w:r w:rsidRPr="006B5456">
        <w:rPr>
          <w:rFonts w:ascii="Calibri" w:hAnsi="Calibri" w:cs="Calibri"/>
          <w:bCs/>
          <w:sz w:val="24"/>
          <w:szCs w:val="24"/>
        </w:rPr>
        <w:t>Address:</w:t>
      </w:r>
      <w:r w:rsidR="00E41915" w:rsidRPr="006B5456">
        <w:rPr>
          <w:rFonts w:ascii="Calibri" w:hAnsi="Calibri" w:cs="Calibri"/>
          <w:bCs/>
          <w:sz w:val="24"/>
          <w:szCs w:val="24"/>
        </w:rPr>
        <w:t xml:space="preserve"> </w:t>
      </w:r>
      <w:r w:rsidR="00CF30C2" w:rsidRPr="006B5456">
        <w:rPr>
          <w:bCs/>
          <w:sz w:val="24"/>
          <w:szCs w:val="24"/>
        </w:rPr>
        <w:t>36</w:t>
      </w:r>
      <w:r w:rsidR="004447EE" w:rsidRPr="006B5456">
        <w:rPr>
          <w:sz w:val="24"/>
          <w:szCs w:val="24"/>
        </w:rPr>
        <w:t xml:space="preserve">/1 </w:t>
      </w:r>
      <w:r w:rsidR="00CF30C2" w:rsidRPr="006B5456">
        <w:rPr>
          <w:sz w:val="24"/>
          <w:szCs w:val="24"/>
        </w:rPr>
        <w:t>Ci</w:t>
      </w:r>
      <w:r w:rsidR="00F17874" w:rsidRPr="006B5456">
        <w:rPr>
          <w:sz w:val="24"/>
          <w:szCs w:val="24"/>
        </w:rPr>
        <w:t>u</w:t>
      </w:r>
      <w:r w:rsidR="00CF30C2" w:rsidRPr="006B5456">
        <w:rPr>
          <w:sz w:val="24"/>
          <w:szCs w:val="24"/>
        </w:rPr>
        <w:t>flea</w:t>
      </w:r>
      <w:r w:rsidR="004447EE" w:rsidRPr="006B5456">
        <w:rPr>
          <w:sz w:val="24"/>
          <w:szCs w:val="24"/>
        </w:rPr>
        <w:t xml:space="preserve"> str., Chisinau, Republic of Moldova, MD-2012 </w:t>
      </w:r>
    </w:p>
    <w:p w14:paraId="003CB491" w14:textId="6828A5B3" w:rsidR="005B6419" w:rsidRPr="006B5456" w:rsidRDefault="004447EE" w:rsidP="004D6363">
      <w:pPr>
        <w:spacing w:after="0" w:line="240" w:lineRule="auto"/>
        <w:ind w:left="-90"/>
        <w:rPr>
          <w:rFonts w:ascii="Calibri" w:hAnsi="Calibri" w:cs="Calibri"/>
          <w:color w:val="FF0000"/>
          <w:sz w:val="24"/>
          <w:szCs w:val="24"/>
        </w:rPr>
      </w:pPr>
      <w:r w:rsidRPr="006B5456">
        <w:rPr>
          <w:sz w:val="24"/>
          <w:szCs w:val="24"/>
        </w:rPr>
        <w:t>Phone: +373 22 2</w:t>
      </w:r>
      <w:r w:rsidR="007C4161" w:rsidRPr="006B5456">
        <w:rPr>
          <w:sz w:val="24"/>
          <w:szCs w:val="24"/>
        </w:rPr>
        <w:t>32</w:t>
      </w:r>
      <w:r w:rsidRPr="006B5456">
        <w:rPr>
          <w:sz w:val="24"/>
          <w:szCs w:val="24"/>
        </w:rPr>
        <w:t xml:space="preserve"> </w:t>
      </w:r>
      <w:r w:rsidR="007C4161" w:rsidRPr="006B5456">
        <w:rPr>
          <w:sz w:val="24"/>
          <w:szCs w:val="24"/>
        </w:rPr>
        <w:t>940</w:t>
      </w:r>
      <w:r w:rsidRPr="006B5456">
        <w:rPr>
          <w:sz w:val="24"/>
          <w:szCs w:val="24"/>
        </w:rPr>
        <w:t xml:space="preserve"> | cell: +373 69 60 52 55</w:t>
      </w:r>
      <w:r w:rsidR="006B4527" w:rsidRPr="006B5456">
        <w:rPr>
          <w:sz w:val="24"/>
          <w:szCs w:val="24"/>
        </w:rPr>
        <w:t xml:space="preserve">; email: </w:t>
      </w:r>
      <w:hyperlink r:id="rId6" w:history="1">
        <w:r w:rsidR="006B4527" w:rsidRPr="006B5456">
          <w:rPr>
            <w:rStyle w:val="Hyperlink"/>
            <w:sz w:val="24"/>
            <w:szCs w:val="24"/>
          </w:rPr>
          <w:t>ctarus@iom.int</w:t>
        </w:r>
      </w:hyperlink>
      <w:r w:rsidR="006B4527" w:rsidRPr="006B5456">
        <w:rPr>
          <w:sz w:val="24"/>
          <w:szCs w:val="24"/>
        </w:rPr>
        <w:t xml:space="preserve"> </w:t>
      </w:r>
      <w:r w:rsidRPr="006B5456">
        <w:rPr>
          <w:sz w:val="24"/>
          <w:szCs w:val="24"/>
        </w:rPr>
        <w:t xml:space="preserve"> </w:t>
      </w:r>
    </w:p>
    <w:p w14:paraId="3B2AA31E" w14:textId="20AC8FCF" w:rsidR="005B6419" w:rsidRDefault="00AC175E" w:rsidP="00A17381">
      <w:pPr>
        <w:spacing w:after="0" w:line="240" w:lineRule="auto"/>
        <w:ind w:left="-90"/>
        <w:rPr>
          <w:rFonts w:ascii="Calibri" w:hAnsi="Calibri" w:cs="Calibri"/>
          <w:b/>
          <w:sz w:val="24"/>
          <w:szCs w:val="24"/>
          <w:u w:val="single"/>
        </w:rPr>
      </w:pPr>
      <w:r w:rsidRPr="00557A60">
        <w:rPr>
          <w:rFonts w:ascii="Calibri" w:hAnsi="Calibri" w:cs="Calibri"/>
          <w:b/>
          <w:sz w:val="24"/>
          <w:szCs w:val="24"/>
        </w:rPr>
        <w:t>Area of job duties &amp; activities</w:t>
      </w:r>
      <w:r w:rsidR="004D0E10">
        <w:rPr>
          <w:rFonts w:ascii="Calibri" w:hAnsi="Calibri" w:cs="Calibri"/>
          <w:b/>
          <w:sz w:val="24"/>
          <w:szCs w:val="24"/>
        </w:rPr>
        <w:t>:</w:t>
      </w:r>
    </w:p>
    <w:p w14:paraId="6D6AB4F0" w14:textId="78608D87" w:rsidR="00396210" w:rsidRPr="00FD6596" w:rsidRDefault="00FD6596" w:rsidP="00FD6596">
      <w:pPr>
        <w:widowControl w:val="0"/>
        <w:numPr>
          <w:ilvl w:val="0"/>
          <w:numId w:val="4"/>
        </w:numPr>
        <w:spacing w:after="0" w:line="240" w:lineRule="auto"/>
        <w:ind w:left="180" w:hanging="180"/>
        <w:jc w:val="both"/>
        <w:rPr>
          <w:bCs/>
          <w:snapToGrid w:val="0"/>
          <w:sz w:val="24"/>
          <w:szCs w:val="24"/>
        </w:rPr>
      </w:pPr>
      <w:r>
        <w:rPr>
          <w:sz w:val="24"/>
          <w:szCs w:val="24"/>
        </w:rPr>
        <w:t>Mainstreaming of</w:t>
      </w:r>
      <w:r w:rsidRPr="008B3BA3">
        <w:rPr>
          <w:sz w:val="24"/>
          <w:szCs w:val="24"/>
        </w:rPr>
        <w:t xml:space="preserve"> child protection and disability inclusion within IOM Moldova </w:t>
      </w:r>
      <w:r>
        <w:rPr>
          <w:sz w:val="24"/>
          <w:szCs w:val="24"/>
        </w:rPr>
        <w:t xml:space="preserve">development and humanitarian </w:t>
      </w:r>
      <w:r w:rsidRPr="008B3BA3">
        <w:rPr>
          <w:sz w:val="24"/>
          <w:szCs w:val="24"/>
        </w:rPr>
        <w:t>programs, through</w:t>
      </w:r>
      <w:r>
        <w:rPr>
          <w:sz w:val="24"/>
          <w:szCs w:val="24"/>
        </w:rPr>
        <w:t xml:space="preserve"> advocacy and</w:t>
      </w:r>
      <w:r w:rsidRPr="008B3BA3">
        <w:rPr>
          <w:sz w:val="24"/>
          <w:szCs w:val="24"/>
        </w:rPr>
        <w:t xml:space="preserve"> dissemination</w:t>
      </w:r>
      <w:r>
        <w:rPr>
          <w:sz w:val="24"/>
          <w:szCs w:val="24"/>
        </w:rPr>
        <w:t xml:space="preserve"> and</w:t>
      </w:r>
      <w:r w:rsidRPr="008B3BA3">
        <w:rPr>
          <w:sz w:val="24"/>
          <w:szCs w:val="24"/>
        </w:rPr>
        <w:t xml:space="preserve"> of qualitative and relevant information on best practices, procedures and tools to the staff and facilitation of staff training</w:t>
      </w:r>
      <w:r>
        <w:rPr>
          <w:sz w:val="24"/>
          <w:szCs w:val="24"/>
        </w:rPr>
        <w:t>.</w:t>
      </w:r>
    </w:p>
    <w:p w14:paraId="0640777D" w14:textId="77777777" w:rsidR="00396210" w:rsidRDefault="008F1881" w:rsidP="00396210">
      <w:pPr>
        <w:widowControl w:val="0"/>
        <w:numPr>
          <w:ilvl w:val="0"/>
          <w:numId w:val="4"/>
        </w:numPr>
        <w:spacing w:after="0" w:line="240" w:lineRule="auto"/>
        <w:ind w:left="180" w:hanging="180"/>
        <w:jc w:val="both"/>
        <w:rPr>
          <w:bCs/>
          <w:snapToGrid w:val="0"/>
          <w:sz w:val="24"/>
          <w:szCs w:val="24"/>
        </w:rPr>
      </w:pPr>
      <w:r w:rsidRPr="00396210">
        <w:rPr>
          <w:sz w:val="24"/>
          <w:szCs w:val="24"/>
        </w:rPr>
        <w:t>s</w:t>
      </w:r>
      <w:r w:rsidR="00736036" w:rsidRPr="00396210">
        <w:rPr>
          <w:sz w:val="24"/>
          <w:szCs w:val="24"/>
        </w:rPr>
        <w:t>upport the consolidation of partnerships and cooperation with international and national leading agencies/</w:t>
      </w:r>
      <w:r w:rsidR="004A1D53" w:rsidRPr="00396210">
        <w:rPr>
          <w:sz w:val="24"/>
          <w:szCs w:val="24"/>
        </w:rPr>
        <w:t>organizations</w:t>
      </w:r>
      <w:r w:rsidR="00736036" w:rsidRPr="00396210">
        <w:rPr>
          <w:sz w:val="24"/>
          <w:szCs w:val="24"/>
        </w:rPr>
        <w:t>, working in the area pf child rights protection</w:t>
      </w:r>
      <w:r w:rsidR="00736036" w:rsidRPr="00396210">
        <w:rPr>
          <w:bCs/>
          <w:snapToGrid w:val="0"/>
          <w:sz w:val="24"/>
          <w:szCs w:val="24"/>
        </w:rPr>
        <w:t xml:space="preserve"> </w:t>
      </w:r>
      <w:r w:rsidR="005B6419" w:rsidRPr="00396210">
        <w:rPr>
          <w:sz w:val="24"/>
          <w:szCs w:val="24"/>
        </w:rPr>
        <w:t xml:space="preserve">and disability inclusion,                   </w:t>
      </w:r>
    </w:p>
    <w:p w14:paraId="1599C79A" w14:textId="77777777" w:rsidR="00396210" w:rsidRDefault="008F1881" w:rsidP="00396210">
      <w:pPr>
        <w:widowControl w:val="0"/>
        <w:numPr>
          <w:ilvl w:val="0"/>
          <w:numId w:val="4"/>
        </w:numPr>
        <w:spacing w:after="0" w:line="240" w:lineRule="auto"/>
        <w:ind w:left="180" w:hanging="180"/>
        <w:jc w:val="both"/>
        <w:rPr>
          <w:bCs/>
          <w:snapToGrid w:val="0"/>
          <w:sz w:val="24"/>
          <w:szCs w:val="24"/>
        </w:rPr>
      </w:pPr>
      <w:r w:rsidRPr="00396210">
        <w:rPr>
          <w:bCs/>
          <w:snapToGrid w:val="0"/>
          <w:sz w:val="24"/>
          <w:szCs w:val="24"/>
        </w:rPr>
        <w:t>i</w:t>
      </w:r>
      <w:r w:rsidR="005B6419" w:rsidRPr="00396210">
        <w:rPr>
          <w:bCs/>
          <w:snapToGrid w:val="0"/>
          <w:sz w:val="24"/>
          <w:szCs w:val="24"/>
        </w:rPr>
        <w:t xml:space="preserve">ntegrate specific child-rights procedures within the transit through the Republic of Moldova and the voluntary humanitarian returns operated out of the Republic of Moldova to ensure that unaccompanied and separated migrant children are timely identified and appropriately assisted as </w:t>
      </w:r>
      <w:r w:rsidR="005B6419" w:rsidRPr="00396210">
        <w:rPr>
          <w:bCs/>
          <w:snapToGrid w:val="0"/>
          <w:sz w:val="24"/>
          <w:szCs w:val="24"/>
        </w:rPr>
        <w:lastRenderedPageBreak/>
        <w:t xml:space="preserve">per their best interests in line with IOM policy and institutional guidance notes. </w:t>
      </w:r>
    </w:p>
    <w:p w14:paraId="26A24C76" w14:textId="77777777" w:rsidR="00396210" w:rsidRDefault="008F1881" w:rsidP="00396210">
      <w:pPr>
        <w:widowControl w:val="0"/>
        <w:numPr>
          <w:ilvl w:val="0"/>
          <w:numId w:val="4"/>
        </w:numPr>
        <w:spacing w:after="0" w:line="240" w:lineRule="auto"/>
        <w:ind w:left="180" w:hanging="180"/>
        <w:jc w:val="both"/>
        <w:rPr>
          <w:bCs/>
          <w:snapToGrid w:val="0"/>
          <w:sz w:val="24"/>
          <w:szCs w:val="24"/>
        </w:rPr>
      </w:pPr>
      <w:r w:rsidRPr="00396210">
        <w:rPr>
          <w:bCs/>
          <w:snapToGrid w:val="0"/>
          <w:sz w:val="24"/>
          <w:szCs w:val="24"/>
        </w:rPr>
        <w:t>s</w:t>
      </w:r>
      <w:r w:rsidR="005B6419" w:rsidRPr="00396210">
        <w:rPr>
          <w:bCs/>
          <w:snapToGrid w:val="0"/>
          <w:sz w:val="24"/>
          <w:szCs w:val="24"/>
        </w:rPr>
        <w:t>et-up specific best interest assessments and/or determination procedures which could be swiftly processed within the transit and return processes, if return is identified and confirmed to be in the best interests of those migrant children.</w:t>
      </w:r>
    </w:p>
    <w:p w14:paraId="0C7452BE" w14:textId="77777777" w:rsidR="00396210" w:rsidRDefault="00567C11" w:rsidP="00396210">
      <w:pPr>
        <w:widowControl w:val="0"/>
        <w:numPr>
          <w:ilvl w:val="0"/>
          <w:numId w:val="4"/>
        </w:numPr>
        <w:spacing w:after="0" w:line="240" w:lineRule="auto"/>
        <w:ind w:left="180" w:hanging="180"/>
        <w:jc w:val="both"/>
        <w:rPr>
          <w:bCs/>
          <w:snapToGrid w:val="0"/>
          <w:sz w:val="24"/>
          <w:szCs w:val="24"/>
        </w:rPr>
      </w:pPr>
      <w:r w:rsidRPr="00396210">
        <w:rPr>
          <w:bCs/>
          <w:snapToGrid w:val="0"/>
          <w:sz w:val="24"/>
          <w:szCs w:val="24"/>
        </w:rPr>
        <w:t>s</w:t>
      </w:r>
      <w:r w:rsidR="005B6419" w:rsidRPr="00396210">
        <w:rPr>
          <w:bCs/>
          <w:snapToGrid w:val="0"/>
          <w:sz w:val="24"/>
          <w:szCs w:val="24"/>
        </w:rPr>
        <w:t xml:space="preserve">upport the national authorities in family tracing and family assessment, and risk assessments. </w:t>
      </w:r>
    </w:p>
    <w:p w14:paraId="143F0E15" w14:textId="77777777" w:rsidR="00396210" w:rsidRDefault="00567C11" w:rsidP="00396210">
      <w:pPr>
        <w:widowControl w:val="0"/>
        <w:numPr>
          <w:ilvl w:val="0"/>
          <w:numId w:val="4"/>
        </w:numPr>
        <w:spacing w:after="0" w:line="240" w:lineRule="auto"/>
        <w:ind w:left="180" w:hanging="180"/>
        <w:jc w:val="both"/>
        <w:rPr>
          <w:bCs/>
          <w:snapToGrid w:val="0"/>
          <w:sz w:val="24"/>
          <w:szCs w:val="24"/>
        </w:rPr>
      </w:pPr>
      <w:r w:rsidRPr="00396210">
        <w:rPr>
          <w:bCs/>
          <w:snapToGrid w:val="0"/>
          <w:sz w:val="24"/>
          <w:szCs w:val="24"/>
        </w:rPr>
        <w:t>p</w:t>
      </w:r>
      <w:r w:rsidR="005B6419" w:rsidRPr="00396210">
        <w:rPr>
          <w:bCs/>
          <w:snapToGrid w:val="0"/>
          <w:sz w:val="24"/>
          <w:szCs w:val="24"/>
        </w:rPr>
        <w:t xml:space="preserve">rovide specialists trainings on child rights, including child protection, to frontline workers, IOM staff, public officials and to NGOs that are IOM partners in the field of child rights protection, counter-trafficking and gender-based-violence.  </w:t>
      </w:r>
    </w:p>
    <w:p w14:paraId="733A8567" w14:textId="77777777" w:rsidR="00396210" w:rsidRDefault="008971C2" w:rsidP="00396210">
      <w:pPr>
        <w:widowControl w:val="0"/>
        <w:numPr>
          <w:ilvl w:val="0"/>
          <w:numId w:val="4"/>
        </w:numPr>
        <w:spacing w:after="0" w:line="240" w:lineRule="auto"/>
        <w:ind w:left="180" w:hanging="180"/>
        <w:jc w:val="both"/>
        <w:rPr>
          <w:bCs/>
          <w:snapToGrid w:val="0"/>
          <w:sz w:val="24"/>
          <w:szCs w:val="24"/>
        </w:rPr>
      </w:pPr>
      <w:r w:rsidRPr="00396210">
        <w:rPr>
          <w:bCs/>
          <w:snapToGrid w:val="0"/>
          <w:sz w:val="24"/>
          <w:szCs w:val="24"/>
        </w:rPr>
        <w:t>f</w:t>
      </w:r>
      <w:r w:rsidR="005B6419" w:rsidRPr="00396210">
        <w:rPr>
          <w:bCs/>
          <w:snapToGrid w:val="0"/>
          <w:sz w:val="24"/>
          <w:szCs w:val="24"/>
        </w:rPr>
        <w:t xml:space="preserve">ollow-up with the return and transit team in the Republic of Moldova as well as with the countries of origin and destination to facilitate quality assistance and continuum of care. </w:t>
      </w:r>
    </w:p>
    <w:p w14:paraId="1D1BBAA0" w14:textId="77777777" w:rsidR="00396210" w:rsidRDefault="008971C2" w:rsidP="00396210">
      <w:pPr>
        <w:widowControl w:val="0"/>
        <w:numPr>
          <w:ilvl w:val="0"/>
          <w:numId w:val="4"/>
        </w:numPr>
        <w:spacing w:after="0" w:line="240" w:lineRule="auto"/>
        <w:ind w:left="180" w:hanging="180"/>
        <w:jc w:val="both"/>
        <w:rPr>
          <w:bCs/>
          <w:snapToGrid w:val="0"/>
          <w:sz w:val="24"/>
          <w:szCs w:val="24"/>
        </w:rPr>
      </w:pPr>
      <w:r w:rsidRPr="00396210">
        <w:rPr>
          <w:bCs/>
          <w:snapToGrid w:val="0"/>
          <w:sz w:val="24"/>
          <w:szCs w:val="24"/>
        </w:rPr>
        <w:t>s</w:t>
      </w:r>
      <w:r w:rsidR="005B6419" w:rsidRPr="00396210">
        <w:rPr>
          <w:bCs/>
          <w:snapToGrid w:val="0"/>
          <w:sz w:val="24"/>
          <w:szCs w:val="24"/>
        </w:rPr>
        <w:t>upervise the work related to child protection of the IOM contracted case worker(s) and consultants and address all punctual and relevant issues that might emerge during the exercise of his/her/their functions.</w:t>
      </w:r>
    </w:p>
    <w:p w14:paraId="514A3F98" w14:textId="77777777" w:rsidR="00396210" w:rsidRDefault="00CB528F" w:rsidP="00396210">
      <w:pPr>
        <w:widowControl w:val="0"/>
        <w:numPr>
          <w:ilvl w:val="0"/>
          <w:numId w:val="4"/>
        </w:numPr>
        <w:spacing w:after="0" w:line="240" w:lineRule="auto"/>
        <w:ind w:left="180" w:hanging="180"/>
        <w:jc w:val="both"/>
        <w:rPr>
          <w:bCs/>
          <w:snapToGrid w:val="0"/>
          <w:sz w:val="24"/>
          <w:szCs w:val="24"/>
        </w:rPr>
      </w:pPr>
      <w:r w:rsidRPr="00396210">
        <w:rPr>
          <w:bCs/>
          <w:snapToGrid w:val="0"/>
          <w:sz w:val="24"/>
          <w:szCs w:val="24"/>
        </w:rPr>
        <w:t>l</w:t>
      </w:r>
      <w:r w:rsidR="005B6419" w:rsidRPr="00396210">
        <w:rPr>
          <w:bCs/>
          <w:snapToGrid w:val="0"/>
          <w:sz w:val="24"/>
          <w:szCs w:val="24"/>
        </w:rPr>
        <w:t>iaise with protection cluster/child protection working group on child protection and support the Country office to develop and/or adjust the child safeguarding and protection strategy/policy and relevant standard operating procedures (SoPs).</w:t>
      </w:r>
    </w:p>
    <w:p w14:paraId="5C38B4E6" w14:textId="77777777" w:rsidR="00396210" w:rsidRDefault="00CB528F" w:rsidP="00396210">
      <w:pPr>
        <w:widowControl w:val="0"/>
        <w:numPr>
          <w:ilvl w:val="0"/>
          <w:numId w:val="4"/>
        </w:numPr>
        <w:spacing w:after="0" w:line="240" w:lineRule="auto"/>
        <w:ind w:left="180" w:hanging="180"/>
        <w:jc w:val="both"/>
        <w:rPr>
          <w:bCs/>
          <w:snapToGrid w:val="0"/>
          <w:sz w:val="24"/>
          <w:szCs w:val="24"/>
        </w:rPr>
      </w:pPr>
      <w:r w:rsidRPr="00396210">
        <w:rPr>
          <w:bCs/>
          <w:snapToGrid w:val="0"/>
          <w:sz w:val="24"/>
          <w:szCs w:val="24"/>
        </w:rPr>
        <w:t>s</w:t>
      </w:r>
      <w:r w:rsidR="005B6419" w:rsidRPr="00396210">
        <w:rPr>
          <w:bCs/>
          <w:snapToGrid w:val="0"/>
          <w:sz w:val="24"/>
          <w:szCs w:val="24"/>
        </w:rPr>
        <w:t>upport coordination with UNICEF, UNHCR and other national and international actors to facilitate complementarity in the area of child protection and disability inclusion interventions.</w:t>
      </w:r>
    </w:p>
    <w:p w14:paraId="745ABF55" w14:textId="77777777" w:rsidR="00396210" w:rsidRDefault="00163ABB" w:rsidP="00396210">
      <w:pPr>
        <w:widowControl w:val="0"/>
        <w:numPr>
          <w:ilvl w:val="0"/>
          <w:numId w:val="4"/>
        </w:numPr>
        <w:spacing w:after="0" w:line="240" w:lineRule="auto"/>
        <w:ind w:left="180" w:hanging="180"/>
        <w:jc w:val="both"/>
        <w:rPr>
          <w:bCs/>
          <w:snapToGrid w:val="0"/>
          <w:sz w:val="24"/>
          <w:szCs w:val="24"/>
        </w:rPr>
      </w:pPr>
      <w:r w:rsidRPr="00396210">
        <w:rPr>
          <w:bCs/>
          <w:snapToGrid w:val="0"/>
          <w:sz w:val="24"/>
          <w:szCs w:val="24"/>
        </w:rPr>
        <w:t>a</w:t>
      </w:r>
      <w:r w:rsidR="005B6419" w:rsidRPr="00396210">
        <w:rPr>
          <w:bCs/>
          <w:snapToGrid w:val="0"/>
          <w:sz w:val="24"/>
          <w:szCs w:val="24"/>
        </w:rPr>
        <w:t>ct as IOM Moldova disability inclusion focal point in relation to external organizations active in the area of disability inclusion and promotion of the rights of persons with disabilities.</w:t>
      </w:r>
    </w:p>
    <w:p w14:paraId="3149877E" w14:textId="0F756067" w:rsidR="00396210" w:rsidRPr="007B7EAD" w:rsidRDefault="007B7EAD" w:rsidP="007B7EAD">
      <w:pPr>
        <w:widowControl w:val="0"/>
        <w:numPr>
          <w:ilvl w:val="0"/>
          <w:numId w:val="4"/>
        </w:numPr>
        <w:spacing w:after="0" w:line="240" w:lineRule="auto"/>
        <w:ind w:left="180" w:hanging="180"/>
        <w:jc w:val="both"/>
        <w:rPr>
          <w:bCs/>
          <w:snapToGrid w:val="0"/>
          <w:sz w:val="24"/>
          <w:szCs w:val="24"/>
        </w:rPr>
      </w:pPr>
      <w:r w:rsidRPr="00396210">
        <w:rPr>
          <w:bCs/>
          <w:snapToGrid w:val="0"/>
          <w:sz w:val="24"/>
          <w:szCs w:val="24"/>
        </w:rPr>
        <w:t xml:space="preserve">liaise with other IOM units such as the </w:t>
      </w:r>
      <w:r>
        <w:rPr>
          <w:bCs/>
          <w:snapToGrid w:val="0"/>
          <w:sz w:val="24"/>
          <w:szCs w:val="24"/>
        </w:rPr>
        <w:t xml:space="preserve">CBI, </w:t>
      </w:r>
      <w:r w:rsidRPr="00396210">
        <w:rPr>
          <w:bCs/>
          <w:snapToGrid w:val="0"/>
          <w:sz w:val="24"/>
          <w:szCs w:val="24"/>
        </w:rPr>
        <w:t>RMM, MHU</w:t>
      </w:r>
      <w:r>
        <w:rPr>
          <w:bCs/>
          <w:snapToGrid w:val="0"/>
          <w:sz w:val="24"/>
          <w:szCs w:val="24"/>
        </w:rPr>
        <w:t>, Shelter, HBM</w:t>
      </w:r>
      <w:r w:rsidRPr="00396210">
        <w:rPr>
          <w:bCs/>
          <w:snapToGrid w:val="0"/>
          <w:sz w:val="24"/>
          <w:szCs w:val="24"/>
        </w:rPr>
        <w:t xml:space="preserve"> and DTM teams to check that specific </w:t>
      </w:r>
      <w:r>
        <w:rPr>
          <w:bCs/>
          <w:snapToGrid w:val="0"/>
          <w:sz w:val="24"/>
          <w:szCs w:val="24"/>
        </w:rPr>
        <w:t xml:space="preserve">inclusive targeting and </w:t>
      </w:r>
      <w:r w:rsidRPr="00396210">
        <w:rPr>
          <w:bCs/>
          <w:snapToGrid w:val="0"/>
          <w:sz w:val="24"/>
          <w:szCs w:val="24"/>
        </w:rPr>
        <w:t>evidence needs gathering are reflected in the data collection</w:t>
      </w:r>
      <w:r>
        <w:rPr>
          <w:bCs/>
          <w:snapToGrid w:val="0"/>
          <w:sz w:val="24"/>
          <w:szCs w:val="24"/>
        </w:rPr>
        <w:t xml:space="preserve"> and support mechanisms,</w:t>
      </w:r>
      <w:r w:rsidRPr="00396210">
        <w:rPr>
          <w:bCs/>
          <w:snapToGrid w:val="0"/>
          <w:sz w:val="24"/>
          <w:szCs w:val="24"/>
        </w:rPr>
        <w:t xml:space="preserve"> and propose any specific reporting</w:t>
      </w:r>
      <w:r>
        <w:rPr>
          <w:bCs/>
          <w:snapToGrid w:val="0"/>
          <w:sz w:val="24"/>
          <w:szCs w:val="24"/>
        </w:rPr>
        <w:t xml:space="preserve"> / bid righting </w:t>
      </w:r>
      <w:r w:rsidRPr="00396210">
        <w:rPr>
          <w:bCs/>
          <w:snapToGrid w:val="0"/>
          <w:sz w:val="24"/>
          <w:szCs w:val="24"/>
        </w:rPr>
        <w:t>needs on child protection and disability inclusion to be produced.</w:t>
      </w:r>
    </w:p>
    <w:p w14:paraId="1224A536" w14:textId="77777777" w:rsidR="00396210" w:rsidRDefault="00163ABB" w:rsidP="00396210">
      <w:pPr>
        <w:widowControl w:val="0"/>
        <w:numPr>
          <w:ilvl w:val="0"/>
          <w:numId w:val="4"/>
        </w:numPr>
        <w:spacing w:after="0" w:line="240" w:lineRule="auto"/>
        <w:ind w:left="180" w:hanging="180"/>
        <w:jc w:val="both"/>
        <w:rPr>
          <w:bCs/>
          <w:snapToGrid w:val="0"/>
          <w:sz w:val="24"/>
          <w:szCs w:val="24"/>
        </w:rPr>
      </w:pPr>
      <w:r w:rsidRPr="00396210">
        <w:rPr>
          <w:bCs/>
          <w:snapToGrid w:val="0"/>
          <w:sz w:val="24"/>
          <w:szCs w:val="24"/>
        </w:rPr>
        <w:t>r</w:t>
      </w:r>
      <w:r w:rsidR="005B6419" w:rsidRPr="00396210">
        <w:rPr>
          <w:bCs/>
          <w:snapToGrid w:val="0"/>
          <w:sz w:val="24"/>
          <w:szCs w:val="24"/>
        </w:rPr>
        <w:t xml:space="preserve">epresent IOM in different working meetings with authorities and partners and official events related to child rights, disability inclusion and general protection issues, including on prevention and combating trafficking.  </w:t>
      </w:r>
    </w:p>
    <w:p w14:paraId="46D5C219" w14:textId="77777777" w:rsidR="00396210" w:rsidRDefault="00163ABB" w:rsidP="00396210">
      <w:pPr>
        <w:widowControl w:val="0"/>
        <w:numPr>
          <w:ilvl w:val="0"/>
          <w:numId w:val="4"/>
        </w:numPr>
        <w:spacing w:after="0" w:line="240" w:lineRule="auto"/>
        <w:ind w:left="180" w:hanging="180"/>
        <w:jc w:val="both"/>
        <w:rPr>
          <w:bCs/>
          <w:snapToGrid w:val="0"/>
          <w:sz w:val="24"/>
          <w:szCs w:val="24"/>
        </w:rPr>
      </w:pPr>
      <w:r w:rsidRPr="00396210">
        <w:rPr>
          <w:bCs/>
          <w:snapToGrid w:val="0"/>
          <w:sz w:val="24"/>
          <w:szCs w:val="24"/>
        </w:rPr>
        <w:t>p</w:t>
      </w:r>
      <w:r w:rsidR="005B6419" w:rsidRPr="00396210">
        <w:rPr>
          <w:bCs/>
          <w:snapToGrid w:val="0"/>
          <w:sz w:val="24"/>
          <w:szCs w:val="24"/>
        </w:rPr>
        <w:t xml:space="preserve">rovide technical guidance on child protection to the mobile protection teams. </w:t>
      </w:r>
    </w:p>
    <w:p w14:paraId="6E26AD06" w14:textId="77777777" w:rsidR="00396210" w:rsidRDefault="00E76EC1" w:rsidP="00396210">
      <w:pPr>
        <w:widowControl w:val="0"/>
        <w:numPr>
          <w:ilvl w:val="0"/>
          <w:numId w:val="4"/>
        </w:numPr>
        <w:spacing w:after="0" w:line="240" w:lineRule="auto"/>
        <w:ind w:left="180" w:hanging="180"/>
        <w:jc w:val="both"/>
        <w:rPr>
          <w:bCs/>
          <w:snapToGrid w:val="0"/>
          <w:sz w:val="24"/>
          <w:szCs w:val="24"/>
        </w:rPr>
      </w:pPr>
      <w:r w:rsidRPr="00396210">
        <w:rPr>
          <w:bCs/>
          <w:snapToGrid w:val="0"/>
          <w:sz w:val="24"/>
          <w:szCs w:val="24"/>
        </w:rPr>
        <w:t>i</w:t>
      </w:r>
      <w:r w:rsidR="005B6419" w:rsidRPr="00396210">
        <w:rPr>
          <w:bCs/>
          <w:snapToGrid w:val="0"/>
          <w:sz w:val="24"/>
          <w:szCs w:val="24"/>
        </w:rPr>
        <w:t>n collaboration with the coordinator develop and improve monitoring and evaluation systems for child protection and disability inclusion activities ensuring that mobile protection teams and partners actively monitor indicators and evolving concerns in the target communities.</w:t>
      </w:r>
    </w:p>
    <w:p w14:paraId="60E0238B" w14:textId="77777777" w:rsidR="005B6419" w:rsidRDefault="005B6419" w:rsidP="008B3BA3">
      <w:pPr>
        <w:spacing w:after="0" w:line="240" w:lineRule="auto"/>
        <w:rPr>
          <w:rFonts w:ascii="Calibri" w:hAnsi="Calibri" w:cs="Calibri"/>
          <w:b/>
          <w:sz w:val="24"/>
          <w:szCs w:val="24"/>
          <w:u w:val="single"/>
        </w:rPr>
      </w:pPr>
    </w:p>
    <w:p w14:paraId="6AD2ABF9" w14:textId="13E118C6" w:rsidR="00AF1E5D" w:rsidRDefault="00AF1E5D" w:rsidP="00AF1E5D">
      <w:pPr>
        <w:tabs>
          <w:tab w:val="left" w:pos="180"/>
        </w:tabs>
        <w:spacing w:after="0" w:line="240" w:lineRule="auto"/>
        <w:ind w:left="-90"/>
        <w:jc w:val="both"/>
        <w:rPr>
          <w:rFonts w:ascii="Calibri" w:hAnsi="Calibri" w:cs="Calibri"/>
          <w:b/>
          <w:sz w:val="24"/>
          <w:szCs w:val="24"/>
          <w:u w:val="single"/>
        </w:rPr>
      </w:pPr>
      <w:r w:rsidRPr="002E7E57">
        <w:rPr>
          <w:rFonts w:ascii="Calibri" w:hAnsi="Calibri" w:cs="Calibri"/>
          <w:b/>
          <w:sz w:val="24"/>
          <w:szCs w:val="24"/>
          <w:u w:val="single"/>
        </w:rPr>
        <w:t>Professional experience:</w:t>
      </w:r>
    </w:p>
    <w:p w14:paraId="3D8032D4" w14:textId="77777777" w:rsidR="004F41E7" w:rsidRDefault="004F41E7" w:rsidP="00AF1E5D">
      <w:pPr>
        <w:tabs>
          <w:tab w:val="left" w:pos="180"/>
        </w:tabs>
        <w:spacing w:after="0" w:line="240" w:lineRule="auto"/>
        <w:ind w:left="-90"/>
        <w:jc w:val="both"/>
        <w:rPr>
          <w:rFonts w:ascii="Calibri" w:hAnsi="Calibri" w:cs="Calibri"/>
          <w:b/>
          <w:sz w:val="24"/>
          <w:szCs w:val="24"/>
          <w:u w:val="single"/>
        </w:rPr>
      </w:pPr>
    </w:p>
    <w:p w14:paraId="1B930D5E" w14:textId="7A2AD31E" w:rsidR="004F41E7" w:rsidRDefault="004F41E7" w:rsidP="004F41E7">
      <w:pPr>
        <w:pStyle w:val="ListParagraph"/>
        <w:tabs>
          <w:tab w:val="left" w:pos="450"/>
          <w:tab w:val="num" w:pos="720"/>
        </w:tabs>
        <w:spacing w:after="0" w:line="240" w:lineRule="auto"/>
        <w:ind w:left="-90"/>
        <w:jc w:val="both"/>
        <w:rPr>
          <w:rFonts w:ascii="Calibri" w:hAnsi="Calibri" w:cs="Calibri"/>
          <w:bCs/>
          <w:iCs/>
          <w:sz w:val="24"/>
          <w:szCs w:val="24"/>
        </w:rPr>
      </w:pPr>
      <w:r>
        <w:rPr>
          <w:rFonts w:ascii="Calibri" w:hAnsi="Calibri" w:cs="Calibri"/>
          <w:b/>
          <w:bCs/>
          <w:i/>
          <w:iCs/>
          <w:sz w:val="24"/>
          <w:szCs w:val="24"/>
        </w:rPr>
        <w:t xml:space="preserve">September 2021 – April 2022: </w:t>
      </w:r>
      <w:r w:rsidRPr="00E27F90">
        <w:rPr>
          <w:rFonts w:ascii="Calibri" w:hAnsi="Calibri" w:cs="Calibri"/>
          <w:bCs/>
          <w:iCs/>
          <w:sz w:val="24"/>
          <w:szCs w:val="24"/>
        </w:rPr>
        <w:t>freelance</w:t>
      </w:r>
      <w:r>
        <w:rPr>
          <w:rFonts w:ascii="Calibri" w:hAnsi="Calibri" w:cs="Calibri"/>
          <w:bCs/>
          <w:iCs/>
          <w:sz w:val="24"/>
          <w:szCs w:val="24"/>
        </w:rPr>
        <w:t xml:space="preserve"> expert;</w:t>
      </w:r>
    </w:p>
    <w:p w14:paraId="57F21983" w14:textId="77777777" w:rsidR="004F41E7" w:rsidRPr="004F41E7" w:rsidRDefault="004F41E7" w:rsidP="004F41E7">
      <w:pPr>
        <w:pStyle w:val="ListParagraph"/>
        <w:tabs>
          <w:tab w:val="left" w:pos="450"/>
          <w:tab w:val="num" w:pos="720"/>
        </w:tabs>
        <w:spacing w:after="0" w:line="240" w:lineRule="auto"/>
        <w:ind w:left="-90"/>
        <w:jc w:val="both"/>
        <w:rPr>
          <w:rFonts w:ascii="Calibri" w:hAnsi="Calibri" w:cs="Calibri"/>
          <w:bCs/>
          <w:iCs/>
          <w:sz w:val="24"/>
          <w:szCs w:val="24"/>
        </w:rPr>
      </w:pPr>
    </w:p>
    <w:p w14:paraId="77308D3C" w14:textId="2BFD2CC5" w:rsidR="00E64004" w:rsidRPr="00E27F90" w:rsidRDefault="00E64004" w:rsidP="00E64004">
      <w:pPr>
        <w:pStyle w:val="ListParagraph"/>
        <w:tabs>
          <w:tab w:val="left" w:pos="450"/>
          <w:tab w:val="num" w:pos="720"/>
        </w:tabs>
        <w:spacing w:after="0" w:line="240" w:lineRule="auto"/>
        <w:ind w:left="-90"/>
        <w:jc w:val="both"/>
        <w:rPr>
          <w:rFonts w:ascii="Calibri" w:hAnsi="Calibri" w:cs="Calibri"/>
          <w:sz w:val="24"/>
          <w:szCs w:val="24"/>
        </w:rPr>
      </w:pPr>
      <w:bookmarkStart w:id="1" w:name="_Hlk46236715"/>
      <w:r w:rsidRPr="00E27F90">
        <w:rPr>
          <w:rFonts w:ascii="Calibri" w:hAnsi="Calibri" w:cs="Calibri"/>
          <w:b/>
          <w:bCs/>
          <w:i/>
          <w:iCs/>
          <w:sz w:val="24"/>
          <w:szCs w:val="24"/>
        </w:rPr>
        <w:t xml:space="preserve">November 2020 </w:t>
      </w:r>
      <w:r>
        <w:rPr>
          <w:rFonts w:ascii="Calibri" w:hAnsi="Calibri" w:cs="Calibri"/>
          <w:b/>
          <w:bCs/>
          <w:i/>
          <w:iCs/>
          <w:sz w:val="24"/>
          <w:szCs w:val="24"/>
        </w:rPr>
        <w:t>- Au</w:t>
      </w:r>
      <w:r w:rsidRPr="00E27F90">
        <w:rPr>
          <w:rFonts w:ascii="Calibri" w:hAnsi="Calibri" w:cs="Calibri"/>
          <w:b/>
          <w:bCs/>
          <w:i/>
          <w:iCs/>
          <w:sz w:val="24"/>
          <w:szCs w:val="24"/>
        </w:rPr>
        <w:t>gust 2021</w:t>
      </w:r>
      <w:r w:rsidR="0019025A" w:rsidRPr="00E27F90">
        <w:rPr>
          <w:rFonts w:ascii="Calibri" w:hAnsi="Calibri" w:cs="Calibri"/>
          <w:b/>
          <w:bCs/>
          <w:i/>
          <w:iCs/>
          <w:sz w:val="24"/>
          <w:szCs w:val="24"/>
        </w:rPr>
        <w:t>:</w:t>
      </w:r>
      <w:r w:rsidR="0019025A" w:rsidRPr="00E27F90">
        <w:rPr>
          <w:rFonts w:ascii="Calibri" w:hAnsi="Calibri" w:cs="Calibri"/>
          <w:sz w:val="24"/>
          <w:szCs w:val="24"/>
        </w:rPr>
        <w:t xml:space="preserve"> Senior Technical Advisor, LUMOS </w:t>
      </w:r>
      <w:r w:rsidR="0019025A">
        <w:rPr>
          <w:rFonts w:ascii="Calibri" w:hAnsi="Calibri" w:cs="Calibri"/>
          <w:sz w:val="24"/>
          <w:szCs w:val="24"/>
        </w:rPr>
        <w:t xml:space="preserve">Foundation </w:t>
      </w:r>
      <w:r w:rsidR="0019025A" w:rsidRPr="00E27F90">
        <w:rPr>
          <w:rFonts w:ascii="Calibri" w:hAnsi="Calibri" w:cs="Calibri"/>
          <w:sz w:val="24"/>
          <w:szCs w:val="24"/>
        </w:rPr>
        <w:t>Moldova</w:t>
      </w:r>
      <w:r w:rsidR="0019025A">
        <w:rPr>
          <w:rFonts w:ascii="Calibri" w:hAnsi="Calibri" w:cs="Calibri"/>
          <w:sz w:val="24"/>
          <w:szCs w:val="24"/>
        </w:rPr>
        <w:t>.</w:t>
      </w:r>
    </w:p>
    <w:bookmarkEnd w:id="1"/>
    <w:p w14:paraId="1BA98F45" w14:textId="6AED0088" w:rsidR="00B51108" w:rsidRPr="006B5456" w:rsidRDefault="00B51108" w:rsidP="00E41915">
      <w:pPr>
        <w:spacing w:after="0" w:line="240" w:lineRule="auto"/>
        <w:ind w:left="-90"/>
        <w:rPr>
          <w:rFonts w:ascii="Calibri" w:hAnsi="Calibri" w:cs="Calibri"/>
          <w:b/>
          <w:sz w:val="24"/>
          <w:szCs w:val="24"/>
          <w:u w:val="single"/>
        </w:rPr>
      </w:pPr>
      <w:r w:rsidRPr="006B5456">
        <w:rPr>
          <w:rFonts w:ascii="Calibri" w:hAnsi="Calibri" w:cs="Calibri"/>
          <w:bCs/>
          <w:sz w:val="24"/>
          <w:szCs w:val="24"/>
        </w:rPr>
        <w:t>Address:</w:t>
      </w:r>
      <w:r w:rsidRPr="006B5456">
        <w:rPr>
          <w:rFonts w:ascii="Calibri" w:hAnsi="Calibri" w:cs="Calibri"/>
          <w:b/>
          <w:sz w:val="24"/>
          <w:szCs w:val="24"/>
          <w:u w:val="single"/>
        </w:rPr>
        <w:t xml:space="preserve"> </w:t>
      </w:r>
      <w:r w:rsidRPr="006B5456">
        <w:rPr>
          <w:sz w:val="24"/>
          <w:szCs w:val="24"/>
        </w:rPr>
        <w:t xml:space="preserve">14/1 Mitropolit Gavriil Banulescu-Bodoni str., Chisinau, Republic of Moldova, MD-2012 </w:t>
      </w:r>
    </w:p>
    <w:p w14:paraId="7B02C2CE" w14:textId="6AB7540F" w:rsidR="00383A25" w:rsidRPr="00396210" w:rsidRDefault="00383A25" w:rsidP="00396210">
      <w:pPr>
        <w:spacing w:after="0" w:line="240" w:lineRule="auto"/>
        <w:ind w:left="-90"/>
        <w:rPr>
          <w:rFonts w:ascii="Calibri" w:hAnsi="Calibri" w:cs="Calibri"/>
          <w:color w:val="FF0000"/>
          <w:sz w:val="24"/>
          <w:szCs w:val="24"/>
        </w:rPr>
      </w:pPr>
      <w:bookmarkStart w:id="2" w:name="_Hlk118892022"/>
      <w:r w:rsidRPr="00396210">
        <w:rPr>
          <w:rFonts w:ascii="Calibri" w:hAnsi="Calibri" w:cs="Calibri"/>
          <w:b/>
          <w:sz w:val="24"/>
          <w:szCs w:val="24"/>
        </w:rPr>
        <w:t>Area of job duties &amp; activities as the Senior Technical Advisor at Lumos MD:</w:t>
      </w:r>
    </w:p>
    <w:p w14:paraId="087E29E8" w14:textId="6CBF8417" w:rsidR="00407F92" w:rsidRDefault="00407F92" w:rsidP="00396210">
      <w:pPr>
        <w:pStyle w:val="ListParagraph"/>
        <w:numPr>
          <w:ilvl w:val="1"/>
          <w:numId w:val="1"/>
        </w:numPr>
        <w:tabs>
          <w:tab w:val="clear" w:pos="360"/>
          <w:tab w:val="left" w:pos="180"/>
          <w:tab w:val="num" w:pos="270"/>
        </w:tabs>
        <w:spacing w:after="0" w:line="240" w:lineRule="auto"/>
        <w:ind w:left="180" w:hanging="180"/>
        <w:jc w:val="both"/>
        <w:rPr>
          <w:rFonts w:ascii="Calibri" w:hAnsi="Calibri" w:cs="Calibri"/>
          <w:bCs/>
          <w:sz w:val="24"/>
          <w:szCs w:val="24"/>
        </w:rPr>
      </w:pPr>
      <w:bookmarkStart w:id="3" w:name="_Hlk118901505"/>
      <w:r>
        <w:rPr>
          <w:rFonts w:ascii="Calibri" w:hAnsi="Calibri" w:cs="Calibri"/>
          <w:bCs/>
          <w:sz w:val="24"/>
          <w:szCs w:val="24"/>
        </w:rPr>
        <w:t>a</w:t>
      </w:r>
      <w:r w:rsidR="00383A25" w:rsidRPr="000876BB">
        <w:rPr>
          <w:rFonts w:ascii="Calibri" w:hAnsi="Calibri" w:cs="Calibri"/>
          <w:bCs/>
          <w:sz w:val="24"/>
          <w:szCs w:val="24"/>
        </w:rPr>
        <w:t>dvocating to the Government of Moldova relevant agencies, development partners, local and international NGOs about Lumos Foundation child protection initiatives and promoting it’s initiatives</w:t>
      </w:r>
      <w:bookmarkEnd w:id="3"/>
      <w:r>
        <w:rPr>
          <w:rFonts w:ascii="Calibri" w:hAnsi="Calibri" w:cs="Calibri"/>
          <w:bCs/>
          <w:sz w:val="24"/>
          <w:szCs w:val="24"/>
        </w:rPr>
        <w:t>;</w:t>
      </w:r>
    </w:p>
    <w:p w14:paraId="055D1B22" w14:textId="44BAD6E4" w:rsidR="00407F92" w:rsidRDefault="00407F92" w:rsidP="00383A25">
      <w:pPr>
        <w:pStyle w:val="ListParagraph"/>
        <w:numPr>
          <w:ilvl w:val="1"/>
          <w:numId w:val="1"/>
        </w:numPr>
        <w:tabs>
          <w:tab w:val="clear" w:pos="360"/>
          <w:tab w:val="left" w:pos="180"/>
          <w:tab w:val="num" w:pos="270"/>
        </w:tabs>
        <w:spacing w:after="0" w:line="240" w:lineRule="auto"/>
        <w:ind w:left="180" w:hanging="180"/>
        <w:jc w:val="both"/>
        <w:rPr>
          <w:rFonts w:ascii="Calibri" w:hAnsi="Calibri" w:cs="Calibri"/>
          <w:bCs/>
          <w:sz w:val="24"/>
          <w:szCs w:val="24"/>
        </w:rPr>
      </w:pPr>
      <w:r>
        <w:rPr>
          <w:rFonts w:ascii="Calibri" w:hAnsi="Calibri" w:cs="Calibri"/>
          <w:bCs/>
          <w:sz w:val="24"/>
          <w:szCs w:val="24"/>
        </w:rPr>
        <w:t>c</w:t>
      </w:r>
      <w:r w:rsidR="00383A25" w:rsidRPr="000876BB">
        <w:rPr>
          <w:rFonts w:ascii="Calibri" w:hAnsi="Calibri" w:cs="Calibri"/>
          <w:bCs/>
          <w:sz w:val="24"/>
          <w:szCs w:val="24"/>
        </w:rPr>
        <w:t>oordinate the research on the impact of COVID-19 pandemic on children, who were “rapidly deinstitutionalized during March – June 2020</w:t>
      </w:r>
      <w:r>
        <w:rPr>
          <w:rFonts w:ascii="Calibri" w:hAnsi="Calibri" w:cs="Calibri"/>
          <w:bCs/>
          <w:sz w:val="24"/>
          <w:szCs w:val="24"/>
        </w:rPr>
        <w:t>;</w:t>
      </w:r>
    </w:p>
    <w:p w14:paraId="06B89268" w14:textId="628A24F8" w:rsidR="00383A25" w:rsidRPr="00407F92" w:rsidRDefault="00407F92" w:rsidP="00383A25">
      <w:pPr>
        <w:pStyle w:val="ListParagraph"/>
        <w:numPr>
          <w:ilvl w:val="1"/>
          <w:numId w:val="1"/>
        </w:numPr>
        <w:tabs>
          <w:tab w:val="clear" w:pos="360"/>
          <w:tab w:val="left" w:pos="180"/>
          <w:tab w:val="num" w:pos="270"/>
        </w:tabs>
        <w:spacing w:after="0" w:line="240" w:lineRule="auto"/>
        <w:ind w:left="180" w:hanging="180"/>
        <w:jc w:val="both"/>
        <w:rPr>
          <w:rFonts w:ascii="Calibri" w:hAnsi="Calibri" w:cs="Calibri"/>
          <w:bCs/>
          <w:sz w:val="24"/>
          <w:szCs w:val="24"/>
        </w:rPr>
      </w:pPr>
      <w:r>
        <w:rPr>
          <w:rFonts w:ascii="Calibri" w:hAnsi="Calibri" w:cs="Calibri"/>
          <w:bCs/>
          <w:sz w:val="24"/>
          <w:szCs w:val="24"/>
        </w:rPr>
        <w:t>c</w:t>
      </w:r>
      <w:r w:rsidR="00383A25" w:rsidRPr="00407F92">
        <w:rPr>
          <w:rFonts w:ascii="Calibri" w:hAnsi="Calibri" w:cs="Calibri"/>
          <w:bCs/>
          <w:sz w:val="24"/>
          <w:szCs w:val="24"/>
        </w:rPr>
        <w:t>ooperate</w:t>
      </w:r>
      <w:r w:rsidR="00804926">
        <w:rPr>
          <w:rFonts w:ascii="Calibri" w:hAnsi="Calibri" w:cs="Calibri"/>
          <w:bCs/>
          <w:sz w:val="24"/>
          <w:szCs w:val="24"/>
        </w:rPr>
        <w:t xml:space="preserve"> with</w:t>
      </w:r>
      <w:r w:rsidR="00383A25" w:rsidRPr="00407F92">
        <w:rPr>
          <w:rFonts w:ascii="Calibri" w:hAnsi="Calibri" w:cs="Calibri"/>
          <w:bCs/>
          <w:sz w:val="24"/>
          <w:szCs w:val="24"/>
        </w:rPr>
        <w:t xml:space="preserve"> </w:t>
      </w:r>
      <w:r w:rsidR="00F53623">
        <w:rPr>
          <w:rFonts w:ascii="Calibri" w:hAnsi="Calibri" w:cs="Calibri"/>
          <w:bCs/>
          <w:sz w:val="24"/>
          <w:szCs w:val="24"/>
        </w:rPr>
        <w:t>(</w:t>
      </w:r>
      <w:r w:rsidR="00383A25" w:rsidRPr="00407F92">
        <w:rPr>
          <w:rFonts w:ascii="Calibri" w:hAnsi="Calibri" w:cs="Calibri"/>
          <w:bCs/>
          <w:sz w:val="24"/>
          <w:szCs w:val="24"/>
        </w:rPr>
        <w:t>and consult then necessary</w:t>
      </w:r>
      <w:r w:rsidR="00F53623">
        <w:rPr>
          <w:rFonts w:ascii="Calibri" w:hAnsi="Calibri" w:cs="Calibri"/>
          <w:bCs/>
          <w:sz w:val="24"/>
          <w:szCs w:val="24"/>
        </w:rPr>
        <w:t>)</w:t>
      </w:r>
      <w:r w:rsidR="00F53623" w:rsidRPr="00F53623">
        <w:rPr>
          <w:rFonts w:ascii="Calibri" w:hAnsi="Calibri" w:cs="Calibri"/>
          <w:bCs/>
          <w:sz w:val="24"/>
          <w:szCs w:val="24"/>
        </w:rPr>
        <w:t xml:space="preserve"> </w:t>
      </w:r>
      <w:r w:rsidR="00F53623" w:rsidRPr="00407F92">
        <w:rPr>
          <w:rFonts w:ascii="Calibri" w:hAnsi="Calibri" w:cs="Calibri"/>
          <w:bCs/>
          <w:sz w:val="24"/>
          <w:szCs w:val="24"/>
        </w:rPr>
        <w:t>for advocacy</w:t>
      </w:r>
      <w:r w:rsidR="00383A25" w:rsidRPr="00407F92">
        <w:rPr>
          <w:rFonts w:ascii="Calibri" w:hAnsi="Calibri" w:cs="Calibri"/>
          <w:bCs/>
          <w:sz w:val="24"/>
          <w:szCs w:val="24"/>
        </w:rPr>
        <w:t>, colleagues form Lumos MD, UK, Kenya, Brussels.</w:t>
      </w:r>
    </w:p>
    <w:p w14:paraId="655389C2" w14:textId="77777777" w:rsidR="00383A25" w:rsidRPr="00E27F90" w:rsidRDefault="00383A25" w:rsidP="00383A25">
      <w:pPr>
        <w:pStyle w:val="ListParagraph"/>
        <w:tabs>
          <w:tab w:val="left" w:pos="450"/>
          <w:tab w:val="num" w:pos="720"/>
        </w:tabs>
        <w:spacing w:after="0" w:line="240" w:lineRule="auto"/>
        <w:ind w:left="-90"/>
        <w:jc w:val="both"/>
        <w:rPr>
          <w:rFonts w:ascii="Calibri" w:hAnsi="Calibri" w:cs="Calibri"/>
          <w:sz w:val="24"/>
          <w:szCs w:val="24"/>
        </w:rPr>
      </w:pPr>
    </w:p>
    <w:bookmarkEnd w:id="2"/>
    <w:p w14:paraId="4FAEAC41" w14:textId="3E006392" w:rsidR="00383A25" w:rsidRDefault="00D54D43" w:rsidP="00383A25">
      <w:pPr>
        <w:spacing w:after="0" w:line="240" w:lineRule="auto"/>
        <w:ind w:left="-90"/>
        <w:rPr>
          <w:rFonts w:ascii="Calibri" w:hAnsi="Calibri" w:cs="Calibri"/>
          <w:sz w:val="24"/>
          <w:szCs w:val="24"/>
        </w:rPr>
      </w:pPr>
      <w:r w:rsidRPr="0057771B">
        <w:rPr>
          <w:rFonts w:ascii="Calibri" w:hAnsi="Calibri" w:cs="Calibri"/>
          <w:b/>
          <w:bCs/>
          <w:i/>
          <w:iCs/>
          <w:sz w:val="24"/>
          <w:szCs w:val="24"/>
        </w:rPr>
        <w:lastRenderedPageBreak/>
        <w:t>March 2019</w:t>
      </w:r>
      <w:r w:rsidR="00E01594">
        <w:rPr>
          <w:rFonts w:ascii="Calibri" w:hAnsi="Calibri" w:cs="Calibri"/>
          <w:b/>
          <w:bCs/>
          <w:i/>
          <w:iCs/>
          <w:sz w:val="24"/>
          <w:szCs w:val="24"/>
        </w:rPr>
        <w:t xml:space="preserve"> </w:t>
      </w:r>
      <w:r w:rsidR="005A1534">
        <w:rPr>
          <w:rFonts w:ascii="Calibri" w:hAnsi="Calibri" w:cs="Calibri"/>
          <w:b/>
          <w:bCs/>
          <w:i/>
          <w:iCs/>
          <w:sz w:val="24"/>
          <w:szCs w:val="24"/>
        </w:rPr>
        <w:t>– October 2020</w:t>
      </w:r>
      <w:r w:rsidRPr="0057771B">
        <w:rPr>
          <w:rFonts w:ascii="Calibri" w:hAnsi="Calibri" w:cs="Calibri"/>
          <w:b/>
          <w:bCs/>
          <w:i/>
          <w:iCs/>
          <w:sz w:val="24"/>
          <w:szCs w:val="24"/>
        </w:rPr>
        <w:t>:</w:t>
      </w:r>
      <w:r>
        <w:rPr>
          <w:rFonts w:ascii="Calibri" w:hAnsi="Calibri" w:cs="Calibri"/>
          <w:sz w:val="24"/>
          <w:szCs w:val="24"/>
        </w:rPr>
        <w:t xml:space="preserve"> </w:t>
      </w:r>
      <w:r w:rsidR="009815E0">
        <w:rPr>
          <w:rFonts w:ascii="Calibri" w:hAnsi="Calibri" w:cs="Calibri"/>
          <w:sz w:val="24"/>
          <w:szCs w:val="24"/>
        </w:rPr>
        <w:t xml:space="preserve">Country </w:t>
      </w:r>
      <w:r>
        <w:rPr>
          <w:rFonts w:ascii="Calibri" w:hAnsi="Calibri" w:cs="Calibri"/>
          <w:sz w:val="24"/>
          <w:szCs w:val="24"/>
        </w:rPr>
        <w:t xml:space="preserve">Program Director, </w:t>
      </w:r>
      <w:r w:rsidRPr="00E02B42">
        <w:rPr>
          <w:rFonts w:ascii="Calibri" w:hAnsi="Calibri" w:cs="Calibri"/>
          <w:i/>
          <w:iCs/>
          <w:sz w:val="24"/>
          <w:szCs w:val="24"/>
        </w:rPr>
        <w:t>Changing the Way We Care</w:t>
      </w:r>
      <w:r>
        <w:rPr>
          <w:rFonts w:ascii="Calibri" w:hAnsi="Calibri" w:cs="Calibri"/>
          <w:sz w:val="24"/>
          <w:szCs w:val="24"/>
        </w:rPr>
        <w:t xml:space="preserve"> Moldova, LUMOS </w:t>
      </w:r>
      <w:r w:rsidR="00D17F91">
        <w:rPr>
          <w:rFonts w:ascii="Calibri" w:hAnsi="Calibri" w:cs="Calibri"/>
          <w:sz w:val="24"/>
          <w:szCs w:val="24"/>
        </w:rPr>
        <w:t xml:space="preserve">Foundation </w:t>
      </w:r>
      <w:r>
        <w:rPr>
          <w:rFonts w:ascii="Calibri" w:hAnsi="Calibri" w:cs="Calibri"/>
          <w:sz w:val="24"/>
          <w:szCs w:val="24"/>
        </w:rPr>
        <w:t>Moldova</w:t>
      </w:r>
      <w:r w:rsidR="00C7531C">
        <w:rPr>
          <w:rFonts w:ascii="Calibri" w:hAnsi="Calibri" w:cs="Calibri"/>
          <w:sz w:val="24"/>
          <w:szCs w:val="24"/>
        </w:rPr>
        <w:t>.</w:t>
      </w:r>
    </w:p>
    <w:p w14:paraId="5C990D29" w14:textId="0EFB16A0" w:rsidR="00AA3117" w:rsidRPr="006B5456" w:rsidRDefault="00AA3117" w:rsidP="00E41915">
      <w:pPr>
        <w:spacing w:after="0" w:line="240" w:lineRule="auto"/>
        <w:ind w:left="-90"/>
        <w:rPr>
          <w:rFonts w:ascii="Calibri" w:hAnsi="Calibri" w:cs="Calibri"/>
          <w:b/>
          <w:sz w:val="24"/>
          <w:szCs w:val="24"/>
          <w:u w:val="single"/>
        </w:rPr>
      </w:pPr>
      <w:bookmarkStart w:id="4" w:name="_Hlk118893948"/>
      <w:r w:rsidRPr="006B5456">
        <w:rPr>
          <w:rFonts w:ascii="Calibri" w:hAnsi="Calibri" w:cs="Calibri"/>
          <w:bCs/>
          <w:sz w:val="24"/>
          <w:szCs w:val="24"/>
        </w:rPr>
        <w:t xml:space="preserve">Address: </w:t>
      </w:r>
      <w:r w:rsidRPr="006B5456">
        <w:rPr>
          <w:bCs/>
          <w:sz w:val="24"/>
          <w:szCs w:val="24"/>
        </w:rPr>
        <w:t>14</w:t>
      </w:r>
      <w:r w:rsidRPr="006B5456">
        <w:rPr>
          <w:sz w:val="24"/>
          <w:szCs w:val="24"/>
        </w:rPr>
        <w:t xml:space="preserve">/1 Mitropolit Gavriil Banulescu-Bodoni str., Chisinau, Republic of Moldova, MD-2012 </w:t>
      </w:r>
    </w:p>
    <w:bookmarkEnd w:id="4"/>
    <w:p w14:paraId="35FBD97F" w14:textId="09B38541" w:rsidR="00383A25" w:rsidRPr="00823F63" w:rsidRDefault="00383A25" w:rsidP="00383A25">
      <w:pPr>
        <w:spacing w:after="0" w:line="240" w:lineRule="auto"/>
        <w:ind w:left="-90"/>
        <w:rPr>
          <w:rFonts w:ascii="Calibri" w:hAnsi="Calibri" w:cs="Calibri"/>
          <w:b/>
          <w:sz w:val="24"/>
          <w:szCs w:val="24"/>
        </w:rPr>
      </w:pPr>
      <w:r w:rsidRPr="00823F63">
        <w:rPr>
          <w:rFonts w:ascii="Calibri" w:hAnsi="Calibri" w:cs="Calibri"/>
          <w:b/>
          <w:sz w:val="24"/>
          <w:szCs w:val="24"/>
        </w:rPr>
        <w:t>Area of job duties &amp; activities:</w:t>
      </w:r>
    </w:p>
    <w:p w14:paraId="1BAC7552" w14:textId="530E0FC7" w:rsidR="00B75923" w:rsidRDefault="00B75923" w:rsidP="00AB3624">
      <w:pPr>
        <w:pStyle w:val="ListParagraph"/>
        <w:numPr>
          <w:ilvl w:val="1"/>
          <w:numId w:val="1"/>
        </w:numPr>
        <w:tabs>
          <w:tab w:val="clear" w:pos="360"/>
          <w:tab w:val="left" w:pos="180"/>
          <w:tab w:val="num" w:pos="450"/>
        </w:tabs>
        <w:spacing w:after="0" w:line="240" w:lineRule="auto"/>
        <w:ind w:left="180" w:hanging="180"/>
        <w:jc w:val="both"/>
        <w:rPr>
          <w:rFonts w:ascii="Calibri" w:hAnsi="Calibri" w:cs="Calibri"/>
          <w:bCs/>
          <w:sz w:val="24"/>
          <w:szCs w:val="24"/>
        </w:rPr>
      </w:pPr>
      <w:r>
        <w:rPr>
          <w:rFonts w:ascii="Calibri" w:hAnsi="Calibri" w:cs="Calibri"/>
          <w:bCs/>
          <w:sz w:val="24"/>
          <w:szCs w:val="24"/>
        </w:rPr>
        <w:t>d</w:t>
      </w:r>
      <w:r w:rsidRPr="00B75923">
        <w:rPr>
          <w:rFonts w:ascii="Calibri" w:hAnsi="Calibri" w:cs="Calibri"/>
          <w:bCs/>
          <w:sz w:val="24"/>
          <w:szCs w:val="24"/>
        </w:rPr>
        <w:t>evelopment and adjustment of the Changing the Way we Care Mold</w:t>
      </w:r>
      <w:r w:rsidR="00C84484">
        <w:rPr>
          <w:rFonts w:ascii="Calibri" w:hAnsi="Calibri" w:cs="Calibri"/>
          <w:bCs/>
          <w:sz w:val="24"/>
          <w:szCs w:val="24"/>
        </w:rPr>
        <w:t>o</w:t>
      </w:r>
      <w:r w:rsidRPr="00B75923">
        <w:rPr>
          <w:rFonts w:ascii="Calibri" w:hAnsi="Calibri" w:cs="Calibri"/>
          <w:bCs/>
          <w:sz w:val="24"/>
          <w:szCs w:val="24"/>
        </w:rPr>
        <w:t>va Program and its Administrative Framework, Implementation Action Plan</w:t>
      </w:r>
      <w:r w:rsidR="009440C7">
        <w:rPr>
          <w:rFonts w:ascii="Calibri" w:hAnsi="Calibri" w:cs="Calibri"/>
          <w:bCs/>
          <w:sz w:val="24"/>
          <w:szCs w:val="24"/>
        </w:rPr>
        <w:t xml:space="preserve">, MEAL and </w:t>
      </w:r>
      <w:r w:rsidRPr="00B75923">
        <w:rPr>
          <w:rFonts w:ascii="Calibri" w:hAnsi="Calibri" w:cs="Calibri"/>
          <w:bCs/>
          <w:sz w:val="24"/>
          <w:szCs w:val="24"/>
        </w:rPr>
        <w:t>Budget.</w:t>
      </w:r>
    </w:p>
    <w:p w14:paraId="041A91D8" w14:textId="59B5682A" w:rsidR="009B56B2" w:rsidRDefault="00383A25" w:rsidP="00AB3624">
      <w:pPr>
        <w:pStyle w:val="ListParagraph"/>
        <w:numPr>
          <w:ilvl w:val="1"/>
          <w:numId w:val="1"/>
        </w:numPr>
        <w:tabs>
          <w:tab w:val="clear" w:pos="360"/>
          <w:tab w:val="left" w:pos="180"/>
          <w:tab w:val="num" w:pos="450"/>
        </w:tabs>
        <w:spacing w:after="0" w:line="240" w:lineRule="auto"/>
        <w:ind w:left="180" w:hanging="180"/>
        <w:jc w:val="both"/>
        <w:rPr>
          <w:rFonts w:ascii="Calibri" w:hAnsi="Calibri" w:cs="Calibri"/>
          <w:bCs/>
          <w:sz w:val="24"/>
          <w:szCs w:val="24"/>
        </w:rPr>
      </w:pPr>
      <w:r>
        <w:rPr>
          <w:rFonts w:ascii="Calibri" w:hAnsi="Calibri" w:cs="Calibri"/>
          <w:bCs/>
          <w:sz w:val="24"/>
          <w:szCs w:val="24"/>
        </w:rPr>
        <w:t xml:space="preserve">coordination with the Government of Moldova, USAID, Lumos MD, Lumos UK, CTWWC Head Quarter (CRS, Lumos and Maestral) of the implementation </w:t>
      </w:r>
      <w:r w:rsidR="006268F0">
        <w:rPr>
          <w:rFonts w:ascii="Calibri" w:hAnsi="Calibri" w:cs="Calibri"/>
          <w:bCs/>
          <w:sz w:val="24"/>
          <w:szCs w:val="24"/>
        </w:rPr>
        <w:t>of the Action P</w:t>
      </w:r>
      <w:r>
        <w:rPr>
          <w:rFonts w:ascii="Calibri" w:hAnsi="Calibri" w:cs="Calibri"/>
          <w:bCs/>
          <w:sz w:val="24"/>
          <w:szCs w:val="24"/>
        </w:rPr>
        <w:t xml:space="preserve">lan of the </w:t>
      </w:r>
      <w:r w:rsidRPr="00D9183B">
        <w:rPr>
          <w:rFonts w:ascii="Calibri" w:hAnsi="Calibri" w:cs="Calibri"/>
          <w:bCs/>
          <w:i/>
          <w:iCs/>
          <w:sz w:val="24"/>
          <w:szCs w:val="24"/>
        </w:rPr>
        <w:t>Changing the Way we Care</w:t>
      </w:r>
      <w:r w:rsidRPr="00D9183B">
        <w:rPr>
          <w:rFonts w:ascii="Calibri" w:hAnsi="Calibri" w:cs="Calibri"/>
          <w:bCs/>
          <w:sz w:val="24"/>
          <w:szCs w:val="24"/>
        </w:rPr>
        <w:t xml:space="preserve"> Program</w:t>
      </w:r>
      <w:r>
        <w:rPr>
          <w:rFonts w:ascii="Calibri" w:hAnsi="Calibri" w:cs="Calibri"/>
          <w:bCs/>
          <w:sz w:val="24"/>
          <w:szCs w:val="24"/>
        </w:rPr>
        <w:t xml:space="preserve"> in Moldova.</w:t>
      </w:r>
    </w:p>
    <w:p w14:paraId="0B2ACC92" w14:textId="77777777" w:rsidR="00383A25" w:rsidRPr="00383A25" w:rsidRDefault="00383A25" w:rsidP="00383A25">
      <w:pPr>
        <w:pStyle w:val="ListParagraph"/>
        <w:tabs>
          <w:tab w:val="left" w:pos="180"/>
        </w:tabs>
        <w:spacing w:after="0" w:line="240" w:lineRule="auto"/>
        <w:ind w:left="-90"/>
        <w:jc w:val="both"/>
        <w:rPr>
          <w:rFonts w:ascii="Calibri" w:hAnsi="Calibri" w:cs="Calibri"/>
          <w:bCs/>
          <w:sz w:val="24"/>
          <w:szCs w:val="24"/>
        </w:rPr>
      </w:pPr>
    </w:p>
    <w:p w14:paraId="5AA7C5DB" w14:textId="1531D7E9" w:rsidR="00D54D43" w:rsidRDefault="009B56B2" w:rsidP="009B56B2">
      <w:pPr>
        <w:tabs>
          <w:tab w:val="left" w:pos="450"/>
        </w:tabs>
        <w:spacing w:after="0" w:line="240" w:lineRule="auto"/>
        <w:ind w:left="-90"/>
        <w:jc w:val="both"/>
        <w:rPr>
          <w:rFonts w:ascii="Calibri" w:hAnsi="Calibri" w:cs="Calibri"/>
          <w:sz w:val="24"/>
          <w:szCs w:val="24"/>
        </w:rPr>
      </w:pPr>
      <w:r>
        <w:rPr>
          <w:rFonts w:ascii="Calibri" w:hAnsi="Calibri" w:cs="Calibri"/>
          <w:b/>
          <w:i/>
          <w:sz w:val="24"/>
          <w:szCs w:val="24"/>
        </w:rPr>
        <w:t>O</w:t>
      </w:r>
      <w:r w:rsidRPr="00F75EEE">
        <w:rPr>
          <w:rFonts w:ascii="Calibri" w:hAnsi="Calibri" w:cs="Calibri"/>
          <w:b/>
          <w:i/>
          <w:sz w:val="24"/>
          <w:szCs w:val="24"/>
        </w:rPr>
        <w:t>ctober 2017 – March 2019:</w:t>
      </w:r>
      <w:r w:rsidRPr="00F75EEE">
        <w:rPr>
          <w:rFonts w:ascii="Calibri" w:hAnsi="Calibri" w:cs="Calibri"/>
          <w:sz w:val="24"/>
          <w:szCs w:val="24"/>
        </w:rPr>
        <w:t xml:space="preserve"> </w:t>
      </w:r>
      <w:r w:rsidRPr="00F75EEE">
        <w:rPr>
          <w:rFonts w:ascii="Calibri" w:hAnsi="Calibri" w:cs="Calibri"/>
          <w:bCs/>
          <w:sz w:val="24"/>
          <w:szCs w:val="24"/>
        </w:rPr>
        <w:t xml:space="preserve">Head </w:t>
      </w:r>
      <w:r w:rsidRPr="00F75EEE">
        <w:rPr>
          <w:rFonts w:ascii="Calibri" w:eastAsia="Calibri" w:hAnsi="Calibri" w:cs="Calibri"/>
          <w:sz w:val="24"/>
          <w:szCs w:val="24"/>
        </w:rPr>
        <w:t>of Child's Rights and Families with Children Protection Policies Department,</w:t>
      </w:r>
      <w:r w:rsidRPr="00F75EEE">
        <w:rPr>
          <w:rFonts w:ascii="Calibri" w:hAnsi="Calibri" w:cs="Calibri"/>
          <w:bCs/>
          <w:sz w:val="24"/>
          <w:szCs w:val="24"/>
        </w:rPr>
        <w:t xml:space="preserve"> </w:t>
      </w:r>
      <w:r w:rsidRPr="00F75EEE">
        <w:rPr>
          <w:rFonts w:ascii="Calibri" w:hAnsi="Calibri" w:cs="Calibri"/>
          <w:sz w:val="24"/>
          <w:szCs w:val="24"/>
        </w:rPr>
        <w:t>Ministry of Health, Labor and Social Protection;</w:t>
      </w:r>
    </w:p>
    <w:p w14:paraId="611586DB" w14:textId="5FF0F952" w:rsidR="00AA3117" w:rsidRPr="006B5456" w:rsidRDefault="00AA3117" w:rsidP="005540F4">
      <w:pPr>
        <w:spacing w:after="0" w:line="240" w:lineRule="auto"/>
        <w:ind w:left="-90"/>
        <w:rPr>
          <w:rFonts w:ascii="Calibri" w:hAnsi="Calibri" w:cs="Calibri"/>
          <w:b/>
          <w:sz w:val="24"/>
          <w:szCs w:val="24"/>
          <w:u w:val="single"/>
        </w:rPr>
      </w:pPr>
      <w:r w:rsidRPr="006B5456">
        <w:rPr>
          <w:rFonts w:ascii="Calibri" w:hAnsi="Calibri" w:cs="Calibri"/>
          <w:bCs/>
          <w:sz w:val="24"/>
          <w:szCs w:val="24"/>
        </w:rPr>
        <w:t xml:space="preserve">Address: </w:t>
      </w:r>
      <w:r w:rsidR="00AE3140" w:rsidRPr="006B5456">
        <w:rPr>
          <w:bCs/>
          <w:sz w:val="24"/>
          <w:szCs w:val="24"/>
        </w:rPr>
        <w:t>2</w:t>
      </w:r>
      <w:r w:rsidR="00271E03" w:rsidRPr="006B5456">
        <w:rPr>
          <w:sz w:val="24"/>
          <w:szCs w:val="24"/>
        </w:rPr>
        <w:t>, Vasile Alecsandri</w:t>
      </w:r>
      <w:r w:rsidRPr="006B5456">
        <w:rPr>
          <w:sz w:val="24"/>
          <w:szCs w:val="24"/>
        </w:rPr>
        <w:t xml:space="preserve"> str., Chisinau, Republic of Moldova, MD-2012 </w:t>
      </w:r>
    </w:p>
    <w:p w14:paraId="4DBF119F" w14:textId="129631DC" w:rsidR="000876BB" w:rsidRPr="00557A60" w:rsidRDefault="000876BB" w:rsidP="000876BB">
      <w:pPr>
        <w:spacing w:after="0" w:line="240" w:lineRule="auto"/>
        <w:ind w:left="-90"/>
        <w:jc w:val="both"/>
        <w:rPr>
          <w:rFonts w:ascii="Calibri" w:hAnsi="Calibri" w:cs="Calibri"/>
          <w:b/>
          <w:sz w:val="24"/>
          <w:szCs w:val="24"/>
        </w:rPr>
      </w:pPr>
      <w:r w:rsidRPr="00557A60">
        <w:rPr>
          <w:rFonts w:ascii="Calibri" w:hAnsi="Calibri" w:cs="Calibri"/>
          <w:b/>
          <w:sz w:val="24"/>
          <w:szCs w:val="24"/>
        </w:rPr>
        <w:t>Area of job duties &amp; activities:</w:t>
      </w:r>
    </w:p>
    <w:p w14:paraId="79909740" w14:textId="77777777" w:rsidR="00407F92" w:rsidRDefault="000876BB" w:rsidP="00407F92">
      <w:pPr>
        <w:numPr>
          <w:ilvl w:val="1"/>
          <w:numId w:val="1"/>
        </w:numPr>
        <w:tabs>
          <w:tab w:val="clear" w:pos="360"/>
          <w:tab w:val="num" w:pos="180"/>
          <w:tab w:val="num" w:pos="426"/>
        </w:tabs>
        <w:spacing w:after="0" w:line="240" w:lineRule="auto"/>
        <w:ind w:left="0" w:firstLine="0"/>
        <w:jc w:val="both"/>
        <w:rPr>
          <w:rFonts w:ascii="Calibri" w:eastAsia="Calibri" w:hAnsi="Calibri" w:cs="Calibri"/>
          <w:bCs/>
          <w:sz w:val="24"/>
          <w:szCs w:val="24"/>
        </w:rPr>
      </w:pPr>
      <w:r w:rsidRPr="00770706">
        <w:rPr>
          <w:rFonts w:ascii="Calibri" w:eastAsia="Calibri" w:hAnsi="Calibri" w:cs="Calibri"/>
          <w:bCs/>
          <w:sz w:val="24"/>
          <w:szCs w:val="24"/>
        </w:rPr>
        <w:t>development and adjustment of legal and institutional framework for family and child protection system (functioning of social protection and guardianship authorities, services regulation and minimum quality standards, identification and referral mechanism, national and international adoption, social benefits for families with children, children at risk and children without parental care, collection of data on children in protection system (the list is attached));</w:t>
      </w:r>
    </w:p>
    <w:p w14:paraId="318F294D" w14:textId="77777777" w:rsidR="00407F92" w:rsidRDefault="000876BB" w:rsidP="00407F92">
      <w:pPr>
        <w:numPr>
          <w:ilvl w:val="1"/>
          <w:numId w:val="1"/>
        </w:numPr>
        <w:tabs>
          <w:tab w:val="clear" w:pos="360"/>
          <w:tab w:val="num" w:pos="180"/>
          <w:tab w:val="num" w:pos="426"/>
        </w:tabs>
        <w:spacing w:after="0" w:line="240" w:lineRule="auto"/>
        <w:ind w:left="0" w:firstLine="0"/>
        <w:jc w:val="both"/>
        <w:rPr>
          <w:rFonts w:ascii="Calibri" w:eastAsia="Calibri" w:hAnsi="Calibri" w:cs="Calibri"/>
          <w:bCs/>
          <w:sz w:val="24"/>
          <w:szCs w:val="24"/>
        </w:rPr>
      </w:pPr>
      <w:r w:rsidRPr="00407F92">
        <w:rPr>
          <w:rFonts w:ascii="Calibri" w:eastAsia="Calibri" w:hAnsi="Calibri" w:cs="Calibri"/>
          <w:bCs/>
          <w:sz w:val="24"/>
          <w:szCs w:val="24"/>
        </w:rPr>
        <w:t>participating in carrying out studies and analysis of implemented social policies in the sphere of family and children’s rights protection, assessing the results and producing reports with suggestions and recommendations for raising the efficiency in this area;</w:t>
      </w:r>
    </w:p>
    <w:p w14:paraId="7B09359D" w14:textId="77777777" w:rsidR="00407F92" w:rsidRDefault="000876BB" w:rsidP="00407F92">
      <w:pPr>
        <w:numPr>
          <w:ilvl w:val="1"/>
          <w:numId w:val="1"/>
        </w:numPr>
        <w:tabs>
          <w:tab w:val="clear" w:pos="360"/>
          <w:tab w:val="num" w:pos="180"/>
          <w:tab w:val="num" w:pos="426"/>
        </w:tabs>
        <w:spacing w:after="0" w:line="240" w:lineRule="auto"/>
        <w:ind w:left="0" w:firstLine="0"/>
        <w:jc w:val="both"/>
        <w:rPr>
          <w:rFonts w:ascii="Calibri" w:eastAsia="Calibri" w:hAnsi="Calibri" w:cs="Calibri"/>
          <w:bCs/>
          <w:sz w:val="24"/>
          <w:szCs w:val="24"/>
        </w:rPr>
      </w:pPr>
      <w:r w:rsidRPr="00407F92">
        <w:rPr>
          <w:rFonts w:ascii="Calibri" w:eastAsia="Calibri" w:hAnsi="Calibri" w:cs="Calibri"/>
          <w:bCs/>
          <w:sz w:val="24"/>
          <w:szCs w:val="24"/>
        </w:rPr>
        <w:t>provide methodological support for the development of community social services focused on prevention of separation of children from family environment;</w:t>
      </w:r>
    </w:p>
    <w:p w14:paraId="5A45D58E" w14:textId="77777777" w:rsidR="00407F92" w:rsidRDefault="000876BB" w:rsidP="00407F92">
      <w:pPr>
        <w:numPr>
          <w:ilvl w:val="1"/>
          <w:numId w:val="1"/>
        </w:numPr>
        <w:tabs>
          <w:tab w:val="clear" w:pos="360"/>
          <w:tab w:val="num" w:pos="180"/>
          <w:tab w:val="num" w:pos="426"/>
        </w:tabs>
        <w:spacing w:after="0" w:line="240" w:lineRule="auto"/>
        <w:ind w:left="0" w:firstLine="0"/>
        <w:jc w:val="both"/>
        <w:rPr>
          <w:rFonts w:ascii="Calibri" w:eastAsia="Calibri" w:hAnsi="Calibri" w:cs="Calibri"/>
          <w:bCs/>
          <w:sz w:val="24"/>
          <w:szCs w:val="24"/>
        </w:rPr>
      </w:pPr>
      <w:r w:rsidRPr="00407F92">
        <w:rPr>
          <w:rFonts w:ascii="Calibri" w:eastAsia="Calibri" w:hAnsi="Calibri" w:cs="Calibri"/>
          <w:bCs/>
          <w:sz w:val="24"/>
          <w:szCs w:val="24"/>
        </w:rPr>
        <w:t>coordination of local guardianship authorities activity for protection of the rights of children without parental care;</w:t>
      </w:r>
    </w:p>
    <w:p w14:paraId="7977D7D2" w14:textId="77777777" w:rsidR="00407F92" w:rsidRDefault="000876BB" w:rsidP="00407F92">
      <w:pPr>
        <w:numPr>
          <w:ilvl w:val="1"/>
          <w:numId w:val="1"/>
        </w:numPr>
        <w:tabs>
          <w:tab w:val="clear" w:pos="360"/>
          <w:tab w:val="num" w:pos="180"/>
          <w:tab w:val="num" w:pos="426"/>
        </w:tabs>
        <w:spacing w:after="0" w:line="240" w:lineRule="auto"/>
        <w:ind w:left="0" w:firstLine="0"/>
        <w:jc w:val="both"/>
        <w:rPr>
          <w:rFonts w:ascii="Calibri" w:eastAsia="Calibri" w:hAnsi="Calibri" w:cs="Calibri"/>
          <w:bCs/>
          <w:sz w:val="24"/>
          <w:szCs w:val="24"/>
        </w:rPr>
      </w:pPr>
      <w:r w:rsidRPr="00407F92">
        <w:rPr>
          <w:rFonts w:ascii="Calibri" w:eastAsia="Calibri" w:hAnsi="Calibri" w:cs="Calibri"/>
          <w:bCs/>
          <w:sz w:val="24"/>
          <w:szCs w:val="24"/>
        </w:rPr>
        <w:t>promotion of measures of prevention and combat of violence against children;</w:t>
      </w:r>
    </w:p>
    <w:p w14:paraId="2ABDB8FC" w14:textId="7D817BF3" w:rsidR="0076688B" w:rsidRPr="00B0610F" w:rsidRDefault="0076688B" w:rsidP="00407F92">
      <w:pPr>
        <w:numPr>
          <w:ilvl w:val="1"/>
          <w:numId w:val="1"/>
        </w:numPr>
        <w:tabs>
          <w:tab w:val="clear" w:pos="360"/>
          <w:tab w:val="num" w:pos="180"/>
          <w:tab w:val="num" w:pos="426"/>
        </w:tabs>
        <w:spacing w:after="0" w:line="240" w:lineRule="auto"/>
        <w:ind w:left="0" w:firstLine="0"/>
        <w:jc w:val="both"/>
        <w:rPr>
          <w:rFonts w:ascii="Calibri" w:eastAsia="Calibri" w:hAnsi="Calibri" w:cs="Calibri"/>
          <w:bCs/>
          <w:sz w:val="24"/>
          <w:szCs w:val="24"/>
        </w:rPr>
      </w:pPr>
      <w:r>
        <w:rPr>
          <w:rFonts w:ascii="Calibri" w:hAnsi="Calibri" w:cs="Calibri"/>
          <w:bCs/>
          <w:sz w:val="24"/>
          <w:szCs w:val="24"/>
        </w:rPr>
        <w:t>coordination of and direct contribution to the data processing on family and child protection and its digitalization</w:t>
      </w:r>
      <w:r w:rsidR="009C3256">
        <w:rPr>
          <w:rFonts w:ascii="Calibri" w:hAnsi="Calibri" w:cs="Calibri"/>
          <w:bCs/>
          <w:sz w:val="24"/>
          <w:szCs w:val="24"/>
        </w:rPr>
        <w:t>/development of Automated Informational System</w:t>
      </w:r>
      <w:r w:rsidR="00BF3FB4">
        <w:rPr>
          <w:rFonts w:ascii="Calibri" w:hAnsi="Calibri" w:cs="Calibri"/>
          <w:bCs/>
          <w:sz w:val="24"/>
          <w:szCs w:val="24"/>
        </w:rPr>
        <w:t xml:space="preserve"> for Child Protection;</w:t>
      </w:r>
    </w:p>
    <w:p w14:paraId="6B7B36A4" w14:textId="4170EDF3" w:rsidR="00B0610F" w:rsidRDefault="00AE21AC" w:rsidP="00407F92">
      <w:pPr>
        <w:numPr>
          <w:ilvl w:val="1"/>
          <w:numId w:val="1"/>
        </w:numPr>
        <w:tabs>
          <w:tab w:val="clear" w:pos="360"/>
          <w:tab w:val="num" w:pos="180"/>
          <w:tab w:val="num" w:pos="426"/>
        </w:tabs>
        <w:spacing w:after="0" w:line="240" w:lineRule="auto"/>
        <w:ind w:left="0" w:firstLine="0"/>
        <w:jc w:val="both"/>
        <w:rPr>
          <w:rFonts w:ascii="Calibri" w:eastAsia="Calibri" w:hAnsi="Calibri" w:cs="Calibri"/>
          <w:bCs/>
          <w:sz w:val="24"/>
          <w:szCs w:val="24"/>
        </w:rPr>
      </w:pPr>
      <w:r>
        <w:rPr>
          <w:rFonts w:ascii="Calibri" w:hAnsi="Calibri" w:cs="Calibri"/>
          <w:bCs/>
          <w:sz w:val="24"/>
          <w:szCs w:val="24"/>
        </w:rPr>
        <w:t xml:space="preserve">consistent contribution for conceptualization and development of initial and continuous </w:t>
      </w:r>
      <w:r w:rsidR="00345AC9">
        <w:rPr>
          <w:rFonts w:ascii="Calibri" w:hAnsi="Calibri" w:cs="Calibri"/>
          <w:bCs/>
          <w:sz w:val="24"/>
          <w:szCs w:val="24"/>
        </w:rPr>
        <w:t>training system for professionals working in social assistance system</w:t>
      </w:r>
      <w:r w:rsidR="002A1A9D">
        <w:rPr>
          <w:rFonts w:ascii="Calibri" w:hAnsi="Calibri" w:cs="Calibri"/>
          <w:bCs/>
          <w:sz w:val="24"/>
          <w:szCs w:val="24"/>
        </w:rPr>
        <w:t>;</w:t>
      </w:r>
    </w:p>
    <w:p w14:paraId="4DCB6DCF" w14:textId="7512F938" w:rsidR="000876BB" w:rsidRPr="00407F92" w:rsidRDefault="000876BB" w:rsidP="00407F92">
      <w:pPr>
        <w:numPr>
          <w:ilvl w:val="1"/>
          <w:numId w:val="1"/>
        </w:numPr>
        <w:tabs>
          <w:tab w:val="clear" w:pos="360"/>
          <w:tab w:val="num" w:pos="180"/>
          <w:tab w:val="num" w:pos="426"/>
        </w:tabs>
        <w:spacing w:after="0" w:line="240" w:lineRule="auto"/>
        <w:ind w:left="0" w:firstLine="0"/>
        <w:jc w:val="both"/>
        <w:rPr>
          <w:rFonts w:ascii="Calibri" w:eastAsia="Calibri" w:hAnsi="Calibri" w:cs="Calibri"/>
          <w:bCs/>
          <w:sz w:val="24"/>
          <w:szCs w:val="24"/>
        </w:rPr>
      </w:pPr>
      <w:r w:rsidRPr="00407F92">
        <w:rPr>
          <w:rFonts w:ascii="Calibri" w:eastAsia="Calibri" w:hAnsi="Calibri" w:cs="Calibri"/>
          <w:bCs/>
          <w:sz w:val="24"/>
          <w:szCs w:val="24"/>
        </w:rPr>
        <w:t>coordination of implementation of child and family protection programs/projects in partnership with central and local public administration, international bodies and non-governmental organizations.</w:t>
      </w:r>
    </w:p>
    <w:p w14:paraId="2851DB79" w14:textId="77777777" w:rsidR="00383A25" w:rsidRPr="009B56B2" w:rsidRDefault="00383A25" w:rsidP="009B56B2">
      <w:pPr>
        <w:tabs>
          <w:tab w:val="left" w:pos="450"/>
        </w:tabs>
        <w:spacing w:after="0" w:line="240" w:lineRule="auto"/>
        <w:ind w:left="-90"/>
        <w:jc w:val="both"/>
        <w:rPr>
          <w:rFonts w:ascii="Calibri" w:hAnsi="Calibri" w:cs="Calibri"/>
          <w:sz w:val="24"/>
          <w:szCs w:val="24"/>
        </w:rPr>
      </w:pPr>
    </w:p>
    <w:p w14:paraId="2B652BB6" w14:textId="4BCAE9C7" w:rsidR="00162215" w:rsidRDefault="00B51108" w:rsidP="00162215">
      <w:pPr>
        <w:pStyle w:val="ListParagraph"/>
        <w:tabs>
          <w:tab w:val="left" w:pos="450"/>
          <w:tab w:val="num" w:pos="720"/>
        </w:tabs>
        <w:spacing w:after="0" w:line="240" w:lineRule="auto"/>
        <w:ind w:left="-90"/>
        <w:jc w:val="both"/>
        <w:rPr>
          <w:rFonts w:ascii="Calibri" w:hAnsi="Calibri" w:cs="Calibri"/>
          <w:sz w:val="24"/>
          <w:szCs w:val="24"/>
        </w:rPr>
      </w:pPr>
      <w:r w:rsidRPr="00770706">
        <w:rPr>
          <w:rFonts w:ascii="Calibri" w:hAnsi="Calibri" w:cs="Calibri"/>
          <w:b/>
          <w:bCs/>
          <w:i/>
          <w:iCs/>
          <w:sz w:val="24"/>
          <w:szCs w:val="24"/>
        </w:rPr>
        <w:t xml:space="preserve">December 2009 </w:t>
      </w:r>
      <w:r>
        <w:rPr>
          <w:rFonts w:ascii="Calibri" w:hAnsi="Calibri" w:cs="Calibri"/>
          <w:b/>
          <w:bCs/>
          <w:i/>
          <w:iCs/>
          <w:sz w:val="24"/>
          <w:szCs w:val="24"/>
        </w:rPr>
        <w:t>– October 2017</w:t>
      </w:r>
      <w:r w:rsidRPr="00770706">
        <w:rPr>
          <w:rFonts w:ascii="Calibri" w:hAnsi="Calibri" w:cs="Calibri"/>
          <w:b/>
          <w:i/>
          <w:sz w:val="24"/>
          <w:szCs w:val="24"/>
        </w:rPr>
        <w:t>:</w:t>
      </w:r>
      <w:r w:rsidRPr="00770706">
        <w:rPr>
          <w:rFonts w:ascii="Calibri" w:hAnsi="Calibri" w:cs="Calibri"/>
          <w:sz w:val="24"/>
          <w:szCs w:val="24"/>
        </w:rPr>
        <w:t xml:space="preserve"> Deputy Head of</w:t>
      </w:r>
      <w:r w:rsidRPr="00770706">
        <w:rPr>
          <w:rFonts w:ascii="Calibri" w:eastAsia="Calibri" w:hAnsi="Calibri" w:cs="Calibri"/>
          <w:sz w:val="24"/>
          <w:szCs w:val="24"/>
        </w:rPr>
        <w:t xml:space="preserve"> Family and Child's Rights Protection Policies Department</w:t>
      </w:r>
      <w:r w:rsidRPr="00770706">
        <w:rPr>
          <w:rFonts w:ascii="Calibri" w:hAnsi="Calibri" w:cs="Calibri"/>
          <w:sz w:val="24"/>
          <w:szCs w:val="24"/>
        </w:rPr>
        <w:t>, Chief of Child Rights Protection D</w:t>
      </w:r>
      <w:r>
        <w:rPr>
          <w:rFonts w:ascii="Calibri" w:hAnsi="Calibri" w:cs="Calibri"/>
          <w:sz w:val="24"/>
          <w:szCs w:val="24"/>
        </w:rPr>
        <w:t>ivision</w:t>
      </w:r>
      <w:r w:rsidRPr="00770706">
        <w:rPr>
          <w:rFonts w:ascii="Calibri" w:hAnsi="Calibri" w:cs="Calibri"/>
          <w:sz w:val="24"/>
          <w:szCs w:val="24"/>
        </w:rPr>
        <w:t>, Ministry of Labour, Social Protection and Family</w:t>
      </w:r>
      <w:r w:rsidR="00C7531C">
        <w:rPr>
          <w:rFonts w:ascii="Calibri" w:hAnsi="Calibri" w:cs="Calibri"/>
          <w:sz w:val="24"/>
          <w:szCs w:val="24"/>
        </w:rPr>
        <w:t>.</w:t>
      </w:r>
    </w:p>
    <w:p w14:paraId="0547F9A8" w14:textId="3A5366B2" w:rsidR="00057701" w:rsidRPr="006B5456" w:rsidRDefault="00057701" w:rsidP="005540F4">
      <w:pPr>
        <w:spacing w:after="0" w:line="240" w:lineRule="auto"/>
        <w:ind w:left="-90"/>
        <w:rPr>
          <w:rFonts w:ascii="Calibri" w:hAnsi="Calibri" w:cs="Calibri"/>
          <w:b/>
          <w:sz w:val="24"/>
          <w:szCs w:val="24"/>
          <w:u w:val="single"/>
        </w:rPr>
      </w:pPr>
      <w:r w:rsidRPr="006B5456">
        <w:rPr>
          <w:rFonts w:ascii="Calibri" w:hAnsi="Calibri" w:cs="Calibri"/>
          <w:bCs/>
          <w:sz w:val="24"/>
          <w:szCs w:val="24"/>
        </w:rPr>
        <w:t xml:space="preserve">Address: </w:t>
      </w:r>
      <w:r w:rsidRPr="006B5456">
        <w:rPr>
          <w:sz w:val="24"/>
          <w:szCs w:val="24"/>
        </w:rPr>
        <w:t xml:space="preserve">1, Vasile Alecsandri str., Chisinau, Republic of Moldova, MD-2012 </w:t>
      </w:r>
    </w:p>
    <w:p w14:paraId="092684FD" w14:textId="27037B79" w:rsidR="00162215" w:rsidRDefault="00162215" w:rsidP="00162215">
      <w:pPr>
        <w:tabs>
          <w:tab w:val="left" w:pos="450"/>
        </w:tabs>
        <w:spacing w:after="0" w:line="240" w:lineRule="auto"/>
        <w:ind w:left="-90"/>
        <w:jc w:val="both"/>
        <w:rPr>
          <w:rFonts w:ascii="Calibri" w:hAnsi="Calibri" w:cs="Calibri"/>
          <w:sz w:val="24"/>
          <w:szCs w:val="24"/>
        </w:rPr>
      </w:pPr>
      <w:r w:rsidRPr="00162215">
        <w:rPr>
          <w:rFonts w:ascii="Calibri" w:hAnsi="Calibri" w:cs="Calibri"/>
          <w:b/>
          <w:sz w:val="24"/>
          <w:szCs w:val="24"/>
        </w:rPr>
        <w:t>Area of job duties &amp; activities:</w:t>
      </w:r>
    </w:p>
    <w:p w14:paraId="225C6D3A" w14:textId="4F69B1A9" w:rsidR="00162215" w:rsidRDefault="006D0EDC" w:rsidP="00162215">
      <w:pPr>
        <w:tabs>
          <w:tab w:val="left" w:pos="450"/>
        </w:tabs>
        <w:spacing w:after="0" w:line="240" w:lineRule="auto"/>
        <w:ind w:left="-90"/>
        <w:jc w:val="both"/>
        <w:rPr>
          <w:rFonts w:ascii="Calibri" w:hAnsi="Calibri" w:cs="Calibri"/>
          <w:sz w:val="24"/>
          <w:szCs w:val="24"/>
        </w:rPr>
      </w:pPr>
      <w:r>
        <w:rPr>
          <w:rFonts w:ascii="Calibri" w:hAnsi="Calibri" w:cs="Calibri"/>
          <w:sz w:val="24"/>
          <w:szCs w:val="24"/>
        </w:rPr>
        <w:t>Similar as above.</w:t>
      </w:r>
    </w:p>
    <w:p w14:paraId="24D192E3" w14:textId="77777777" w:rsidR="004D0F85" w:rsidRPr="00162215" w:rsidRDefault="004D0F85" w:rsidP="00162215">
      <w:pPr>
        <w:tabs>
          <w:tab w:val="left" w:pos="450"/>
        </w:tabs>
        <w:spacing w:after="0" w:line="240" w:lineRule="auto"/>
        <w:ind w:left="-90"/>
        <w:jc w:val="both"/>
        <w:rPr>
          <w:rFonts w:ascii="Calibri" w:hAnsi="Calibri" w:cs="Calibri"/>
          <w:sz w:val="24"/>
          <w:szCs w:val="24"/>
        </w:rPr>
      </w:pPr>
    </w:p>
    <w:p w14:paraId="1E37271A" w14:textId="135B1685" w:rsidR="00B51108" w:rsidRDefault="00B51108" w:rsidP="00162215">
      <w:pPr>
        <w:pStyle w:val="ListParagraph"/>
        <w:tabs>
          <w:tab w:val="left" w:pos="450"/>
          <w:tab w:val="num" w:pos="720"/>
        </w:tabs>
        <w:spacing w:after="0" w:line="240" w:lineRule="auto"/>
        <w:ind w:left="-90"/>
        <w:jc w:val="both"/>
        <w:rPr>
          <w:rFonts w:ascii="Calibri" w:hAnsi="Calibri" w:cs="Calibri"/>
          <w:sz w:val="24"/>
          <w:szCs w:val="24"/>
        </w:rPr>
      </w:pPr>
      <w:r w:rsidRPr="00770706">
        <w:rPr>
          <w:rFonts w:ascii="Calibri" w:hAnsi="Calibri" w:cs="Calibri"/>
          <w:b/>
          <w:bCs/>
          <w:i/>
          <w:iCs/>
          <w:sz w:val="24"/>
          <w:szCs w:val="24"/>
        </w:rPr>
        <w:t>December 2008 - December 2009:</w:t>
      </w:r>
      <w:r w:rsidRPr="00770706">
        <w:rPr>
          <w:rFonts w:ascii="Calibri" w:hAnsi="Calibri" w:cs="Calibri"/>
          <w:sz w:val="24"/>
          <w:szCs w:val="24"/>
        </w:rPr>
        <w:t xml:space="preserve"> Interim Head, Department of Family and Child Protection, Ministry of Social Protection, Family and Child</w:t>
      </w:r>
      <w:r w:rsidR="00C7531C">
        <w:rPr>
          <w:rFonts w:ascii="Calibri" w:hAnsi="Calibri" w:cs="Calibri"/>
          <w:sz w:val="24"/>
          <w:szCs w:val="24"/>
        </w:rPr>
        <w:t>.</w:t>
      </w:r>
    </w:p>
    <w:p w14:paraId="75344D62" w14:textId="73083AF5" w:rsidR="00AE3140" w:rsidRPr="006B5456" w:rsidRDefault="00AE3140" w:rsidP="00B47DEB">
      <w:pPr>
        <w:spacing w:after="0" w:line="240" w:lineRule="auto"/>
        <w:ind w:left="-90"/>
        <w:rPr>
          <w:rFonts w:ascii="Calibri" w:hAnsi="Calibri" w:cs="Calibri"/>
          <w:b/>
          <w:sz w:val="24"/>
          <w:szCs w:val="24"/>
          <w:u w:val="single"/>
        </w:rPr>
      </w:pPr>
      <w:r w:rsidRPr="006B5456">
        <w:rPr>
          <w:rFonts w:ascii="Calibri" w:hAnsi="Calibri" w:cs="Calibri"/>
          <w:bCs/>
          <w:sz w:val="24"/>
          <w:szCs w:val="24"/>
        </w:rPr>
        <w:t xml:space="preserve">Address: </w:t>
      </w:r>
      <w:r w:rsidRPr="006B5456">
        <w:rPr>
          <w:bCs/>
          <w:sz w:val="24"/>
          <w:szCs w:val="24"/>
        </w:rPr>
        <w:t>1, Vasile</w:t>
      </w:r>
      <w:r w:rsidRPr="006B5456">
        <w:rPr>
          <w:sz w:val="24"/>
          <w:szCs w:val="24"/>
        </w:rPr>
        <w:t xml:space="preserve"> Alecsandri str., Chisinau, Republic of Moldova, MD-2012 </w:t>
      </w:r>
    </w:p>
    <w:p w14:paraId="33D88B6E" w14:textId="4BA48D6C" w:rsidR="006D0EDC" w:rsidRDefault="006D0EDC" w:rsidP="006D0EDC">
      <w:pPr>
        <w:tabs>
          <w:tab w:val="left" w:pos="450"/>
        </w:tabs>
        <w:spacing w:after="0" w:line="240" w:lineRule="auto"/>
        <w:ind w:left="-90"/>
        <w:jc w:val="both"/>
        <w:rPr>
          <w:rFonts w:ascii="Calibri" w:hAnsi="Calibri" w:cs="Calibri"/>
          <w:sz w:val="24"/>
          <w:szCs w:val="24"/>
        </w:rPr>
      </w:pPr>
      <w:r w:rsidRPr="00162215">
        <w:rPr>
          <w:rFonts w:ascii="Calibri" w:hAnsi="Calibri" w:cs="Calibri"/>
          <w:b/>
          <w:sz w:val="24"/>
          <w:szCs w:val="24"/>
        </w:rPr>
        <w:t>Area of job duties &amp; activities:</w:t>
      </w:r>
    </w:p>
    <w:p w14:paraId="173BF6D9" w14:textId="16FCD6EC" w:rsidR="006D0EDC" w:rsidRDefault="006D0EDC" w:rsidP="006D0EDC">
      <w:pPr>
        <w:tabs>
          <w:tab w:val="left" w:pos="450"/>
        </w:tabs>
        <w:spacing w:after="0" w:line="240" w:lineRule="auto"/>
        <w:ind w:left="-90"/>
        <w:jc w:val="both"/>
        <w:rPr>
          <w:rFonts w:ascii="Calibri" w:hAnsi="Calibri" w:cs="Calibri"/>
          <w:sz w:val="24"/>
          <w:szCs w:val="24"/>
        </w:rPr>
      </w:pPr>
      <w:r>
        <w:rPr>
          <w:rFonts w:ascii="Calibri" w:hAnsi="Calibri" w:cs="Calibri"/>
          <w:sz w:val="24"/>
          <w:szCs w:val="24"/>
        </w:rPr>
        <w:t>Similar as above.</w:t>
      </w:r>
    </w:p>
    <w:p w14:paraId="7CCDE802" w14:textId="77777777" w:rsidR="004D0F85" w:rsidRPr="006D0EDC" w:rsidRDefault="004D0F85" w:rsidP="006D0EDC">
      <w:pPr>
        <w:tabs>
          <w:tab w:val="left" w:pos="450"/>
        </w:tabs>
        <w:spacing w:after="0" w:line="240" w:lineRule="auto"/>
        <w:ind w:left="-90"/>
        <w:jc w:val="both"/>
        <w:rPr>
          <w:rFonts w:ascii="Calibri" w:hAnsi="Calibri" w:cs="Calibri"/>
          <w:sz w:val="24"/>
          <w:szCs w:val="24"/>
        </w:rPr>
      </w:pPr>
    </w:p>
    <w:p w14:paraId="44E3D78D" w14:textId="1DCAC337" w:rsidR="00B51108" w:rsidRDefault="00B51108" w:rsidP="00162215">
      <w:pPr>
        <w:pStyle w:val="ListParagraph"/>
        <w:tabs>
          <w:tab w:val="left" w:pos="450"/>
          <w:tab w:val="num" w:pos="720"/>
        </w:tabs>
        <w:spacing w:after="0" w:line="240" w:lineRule="auto"/>
        <w:ind w:left="-90"/>
        <w:jc w:val="both"/>
        <w:rPr>
          <w:rFonts w:ascii="Calibri" w:hAnsi="Calibri" w:cs="Calibri"/>
          <w:sz w:val="24"/>
          <w:szCs w:val="24"/>
        </w:rPr>
      </w:pPr>
      <w:r w:rsidRPr="00770706">
        <w:rPr>
          <w:rFonts w:ascii="Calibri" w:hAnsi="Calibri" w:cs="Calibri"/>
          <w:b/>
          <w:bCs/>
          <w:i/>
          <w:iCs/>
          <w:sz w:val="24"/>
          <w:szCs w:val="24"/>
        </w:rPr>
        <w:t>April 2007 - November 2008:</w:t>
      </w:r>
      <w:r w:rsidRPr="00770706">
        <w:rPr>
          <w:rFonts w:ascii="Calibri" w:hAnsi="Calibri" w:cs="Calibri"/>
          <w:sz w:val="24"/>
          <w:szCs w:val="24"/>
        </w:rPr>
        <w:t xml:space="preserve"> Senior Consultant, Department of Family and Child Protection, Ministry of Social Protection, Family and Child</w:t>
      </w:r>
      <w:r w:rsidR="00C7531C">
        <w:rPr>
          <w:rFonts w:ascii="Calibri" w:hAnsi="Calibri" w:cs="Calibri"/>
          <w:sz w:val="24"/>
          <w:szCs w:val="24"/>
        </w:rPr>
        <w:t>.</w:t>
      </w:r>
    </w:p>
    <w:p w14:paraId="62F1FEB4" w14:textId="77777777" w:rsidR="00991593" w:rsidRPr="006B5456" w:rsidRDefault="00991593" w:rsidP="00991593">
      <w:pPr>
        <w:spacing w:after="0" w:line="240" w:lineRule="auto"/>
        <w:ind w:left="-90"/>
        <w:rPr>
          <w:rFonts w:ascii="Calibri" w:hAnsi="Calibri" w:cs="Calibri"/>
          <w:b/>
          <w:sz w:val="24"/>
          <w:szCs w:val="24"/>
          <w:u w:val="single"/>
        </w:rPr>
      </w:pPr>
      <w:r w:rsidRPr="006B5456">
        <w:rPr>
          <w:rFonts w:ascii="Calibri" w:hAnsi="Calibri" w:cs="Calibri"/>
          <w:bCs/>
          <w:sz w:val="24"/>
          <w:szCs w:val="24"/>
        </w:rPr>
        <w:t xml:space="preserve">Address: </w:t>
      </w:r>
      <w:r w:rsidRPr="006B5456">
        <w:rPr>
          <w:bCs/>
          <w:sz w:val="24"/>
          <w:szCs w:val="24"/>
        </w:rPr>
        <w:t>1, Vasile</w:t>
      </w:r>
      <w:r w:rsidRPr="006B5456">
        <w:rPr>
          <w:sz w:val="24"/>
          <w:szCs w:val="24"/>
        </w:rPr>
        <w:t xml:space="preserve"> Alecsandri str., Chisinau, Republic of Moldova, MD-2012 </w:t>
      </w:r>
    </w:p>
    <w:p w14:paraId="5BCC564E" w14:textId="28C6DC26" w:rsidR="004D0F85" w:rsidRPr="00EE3983" w:rsidRDefault="00D17F91" w:rsidP="00EE3983">
      <w:pPr>
        <w:tabs>
          <w:tab w:val="left" w:pos="450"/>
        </w:tabs>
        <w:spacing w:after="0" w:line="240" w:lineRule="auto"/>
        <w:ind w:left="-90"/>
        <w:jc w:val="both"/>
        <w:rPr>
          <w:rFonts w:ascii="Calibri" w:hAnsi="Calibri" w:cs="Calibri"/>
          <w:sz w:val="24"/>
          <w:szCs w:val="24"/>
        </w:rPr>
      </w:pPr>
      <w:r w:rsidRPr="00162215">
        <w:rPr>
          <w:rFonts w:ascii="Calibri" w:hAnsi="Calibri" w:cs="Calibri"/>
          <w:b/>
          <w:sz w:val="24"/>
          <w:szCs w:val="24"/>
        </w:rPr>
        <w:t>Area of job duties &amp; activities:</w:t>
      </w:r>
    </w:p>
    <w:p w14:paraId="44D8252E" w14:textId="08309546" w:rsidR="004D0F85" w:rsidRDefault="004D0F85" w:rsidP="006E1D87">
      <w:pPr>
        <w:numPr>
          <w:ilvl w:val="1"/>
          <w:numId w:val="1"/>
        </w:numPr>
        <w:tabs>
          <w:tab w:val="clear" w:pos="360"/>
          <w:tab w:val="num" w:pos="180"/>
          <w:tab w:val="num" w:pos="426"/>
        </w:tabs>
        <w:spacing w:after="0" w:line="240" w:lineRule="auto"/>
        <w:ind w:left="0" w:firstLine="0"/>
        <w:jc w:val="both"/>
        <w:rPr>
          <w:rFonts w:ascii="Calibri" w:eastAsia="Calibri" w:hAnsi="Calibri" w:cs="Calibri"/>
          <w:bCs/>
          <w:sz w:val="24"/>
          <w:szCs w:val="24"/>
        </w:rPr>
      </w:pPr>
      <w:r w:rsidRPr="00770706">
        <w:rPr>
          <w:rFonts w:ascii="Calibri" w:eastAsia="Calibri" w:hAnsi="Calibri" w:cs="Calibri"/>
          <w:bCs/>
          <w:sz w:val="24"/>
          <w:szCs w:val="24"/>
        </w:rPr>
        <w:t>development and adjustment of legal and institutional framework for family and child protection system (functioning of social protection and guardianship authorities, services regulation and minimum quality standards, identification and referral mechanism, national and international adoption, social benefits for families with children, children at risk and children without parental care, collection of data on children in protection system);</w:t>
      </w:r>
    </w:p>
    <w:p w14:paraId="33173B64" w14:textId="28387BF4" w:rsidR="004D0F85" w:rsidRDefault="004D0F85" w:rsidP="004D0F85">
      <w:pPr>
        <w:numPr>
          <w:ilvl w:val="1"/>
          <w:numId w:val="1"/>
        </w:numPr>
        <w:tabs>
          <w:tab w:val="clear" w:pos="360"/>
          <w:tab w:val="num" w:pos="180"/>
          <w:tab w:val="num" w:pos="426"/>
        </w:tabs>
        <w:spacing w:after="0" w:line="240" w:lineRule="auto"/>
        <w:ind w:left="0" w:firstLine="0"/>
        <w:jc w:val="both"/>
        <w:rPr>
          <w:rFonts w:ascii="Calibri" w:eastAsia="Calibri" w:hAnsi="Calibri" w:cs="Calibri"/>
          <w:bCs/>
          <w:sz w:val="24"/>
          <w:szCs w:val="24"/>
        </w:rPr>
      </w:pPr>
      <w:r w:rsidRPr="00407F92">
        <w:rPr>
          <w:rFonts w:ascii="Calibri" w:eastAsia="Calibri" w:hAnsi="Calibri" w:cs="Calibri"/>
          <w:bCs/>
          <w:sz w:val="24"/>
          <w:szCs w:val="24"/>
        </w:rPr>
        <w:t>participating in carrying out studies and analysis of implemented social policies in the sphere of family and children’s rights protection, assessing the results and producing reports with suggestions and recommendations for raising the efficiency in this area</w:t>
      </w:r>
      <w:r w:rsidR="00EE3983">
        <w:rPr>
          <w:rFonts w:ascii="Calibri" w:eastAsia="Calibri" w:hAnsi="Calibri" w:cs="Calibri"/>
          <w:bCs/>
          <w:sz w:val="24"/>
          <w:szCs w:val="24"/>
        </w:rPr>
        <w:t>.</w:t>
      </w:r>
    </w:p>
    <w:p w14:paraId="01BC0629" w14:textId="77777777" w:rsidR="004D0F85" w:rsidRPr="00770706" w:rsidRDefault="004D0F85" w:rsidP="00162215">
      <w:pPr>
        <w:pStyle w:val="ListParagraph"/>
        <w:tabs>
          <w:tab w:val="left" w:pos="450"/>
          <w:tab w:val="num" w:pos="720"/>
        </w:tabs>
        <w:spacing w:after="0" w:line="240" w:lineRule="auto"/>
        <w:ind w:left="-90"/>
        <w:jc w:val="both"/>
        <w:rPr>
          <w:rFonts w:ascii="Calibri" w:hAnsi="Calibri" w:cs="Calibri"/>
          <w:sz w:val="24"/>
          <w:szCs w:val="24"/>
        </w:rPr>
      </w:pPr>
    </w:p>
    <w:p w14:paraId="73D12485" w14:textId="0191BECE" w:rsidR="00B51108" w:rsidRDefault="00B51108" w:rsidP="00162215">
      <w:pPr>
        <w:pStyle w:val="ListParagraph"/>
        <w:tabs>
          <w:tab w:val="left" w:pos="450"/>
          <w:tab w:val="num" w:pos="720"/>
        </w:tabs>
        <w:spacing w:after="0" w:line="240" w:lineRule="auto"/>
        <w:ind w:left="-90"/>
        <w:jc w:val="both"/>
        <w:rPr>
          <w:rFonts w:ascii="Calibri" w:hAnsi="Calibri" w:cs="Calibri"/>
          <w:sz w:val="24"/>
          <w:szCs w:val="24"/>
        </w:rPr>
      </w:pPr>
      <w:r w:rsidRPr="00770706">
        <w:rPr>
          <w:rFonts w:ascii="Calibri" w:hAnsi="Calibri" w:cs="Calibri"/>
          <w:b/>
          <w:bCs/>
          <w:i/>
          <w:iCs/>
          <w:sz w:val="24"/>
          <w:szCs w:val="24"/>
        </w:rPr>
        <w:t>October 2005 - March 2007:</w:t>
      </w:r>
      <w:r w:rsidRPr="00770706">
        <w:rPr>
          <w:rFonts w:ascii="Calibri" w:hAnsi="Calibri" w:cs="Calibri"/>
          <w:sz w:val="24"/>
          <w:szCs w:val="24"/>
        </w:rPr>
        <w:t xml:space="preserve"> Senior Specialist, Social Welfare Department, Ministry of Health and Social Welfare</w:t>
      </w:r>
      <w:r>
        <w:rPr>
          <w:rFonts w:ascii="Calibri" w:hAnsi="Calibri" w:cs="Calibri"/>
          <w:sz w:val="24"/>
          <w:szCs w:val="24"/>
        </w:rPr>
        <w:t>.</w:t>
      </w:r>
    </w:p>
    <w:p w14:paraId="231CF278" w14:textId="77777777" w:rsidR="00991593" w:rsidRPr="006B5456" w:rsidRDefault="00991593" w:rsidP="00991593">
      <w:pPr>
        <w:spacing w:after="0" w:line="240" w:lineRule="auto"/>
        <w:ind w:left="-90"/>
        <w:rPr>
          <w:rFonts w:ascii="Calibri" w:hAnsi="Calibri" w:cs="Calibri"/>
          <w:b/>
          <w:sz w:val="24"/>
          <w:szCs w:val="24"/>
          <w:u w:val="single"/>
        </w:rPr>
      </w:pPr>
      <w:r w:rsidRPr="006B5456">
        <w:rPr>
          <w:rFonts w:ascii="Calibri" w:hAnsi="Calibri" w:cs="Calibri"/>
          <w:bCs/>
          <w:sz w:val="24"/>
          <w:szCs w:val="24"/>
        </w:rPr>
        <w:t xml:space="preserve">Address: </w:t>
      </w:r>
      <w:r w:rsidRPr="006B5456">
        <w:rPr>
          <w:bCs/>
          <w:sz w:val="24"/>
          <w:szCs w:val="24"/>
        </w:rPr>
        <w:t>1, Vasile</w:t>
      </w:r>
      <w:r w:rsidRPr="006B5456">
        <w:rPr>
          <w:sz w:val="24"/>
          <w:szCs w:val="24"/>
        </w:rPr>
        <w:t xml:space="preserve"> Alecsandri str., Chisinau, Republic of Moldova, MD-2012 </w:t>
      </w:r>
    </w:p>
    <w:p w14:paraId="1D730A4A" w14:textId="3102A9C4" w:rsidR="006E1D87" w:rsidRPr="006E1D87" w:rsidRDefault="006E1D87" w:rsidP="006E1D87">
      <w:pPr>
        <w:tabs>
          <w:tab w:val="left" w:pos="450"/>
        </w:tabs>
        <w:spacing w:after="0" w:line="240" w:lineRule="auto"/>
        <w:ind w:left="-90"/>
        <w:jc w:val="both"/>
        <w:rPr>
          <w:rFonts w:ascii="Calibri" w:hAnsi="Calibri" w:cs="Calibri"/>
          <w:sz w:val="24"/>
          <w:szCs w:val="24"/>
        </w:rPr>
      </w:pPr>
      <w:r w:rsidRPr="00162215">
        <w:rPr>
          <w:rFonts w:ascii="Calibri" w:hAnsi="Calibri" w:cs="Calibri"/>
          <w:b/>
          <w:sz w:val="24"/>
          <w:szCs w:val="24"/>
        </w:rPr>
        <w:t>Area of job duties &amp; activities:</w:t>
      </w:r>
    </w:p>
    <w:p w14:paraId="4615740D" w14:textId="24D3BAEA" w:rsidR="00FA3506" w:rsidRDefault="00FA3506" w:rsidP="00FA3506">
      <w:pPr>
        <w:numPr>
          <w:ilvl w:val="1"/>
          <w:numId w:val="1"/>
        </w:numPr>
        <w:tabs>
          <w:tab w:val="clear" w:pos="360"/>
          <w:tab w:val="num" w:pos="180"/>
          <w:tab w:val="num" w:pos="426"/>
        </w:tabs>
        <w:spacing w:after="0" w:line="240" w:lineRule="auto"/>
        <w:ind w:left="0" w:firstLine="0"/>
        <w:jc w:val="both"/>
        <w:rPr>
          <w:rFonts w:ascii="Calibri" w:eastAsia="Calibri" w:hAnsi="Calibri" w:cs="Calibri"/>
          <w:bCs/>
          <w:sz w:val="24"/>
          <w:szCs w:val="24"/>
        </w:rPr>
      </w:pPr>
      <w:r w:rsidRPr="00770706">
        <w:rPr>
          <w:rFonts w:ascii="Calibri" w:eastAsia="Calibri" w:hAnsi="Calibri" w:cs="Calibri"/>
          <w:bCs/>
          <w:sz w:val="24"/>
          <w:szCs w:val="24"/>
        </w:rPr>
        <w:t xml:space="preserve">development and adjustment of legal and institutional framework for social </w:t>
      </w:r>
      <w:r w:rsidR="00140B59">
        <w:rPr>
          <w:rFonts w:ascii="Calibri" w:eastAsia="Calibri" w:hAnsi="Calibri" w:cs="Calibri"/>
          <w:bCs/>
          <w:sz w:val="24"/>
          <w:szCs w:val="24"/>
        </w:rPr>
        <w:t>assistance system (social benefits</w:t>
      </w:r>
      <w:r w:rsidR="004919A2">
        <w:rPr>
          <w:rFonts w:ascii="Calibri" w:eastAsia="Calibri" w:hAnsi="Calibri" w:cs="Calibri"/>
          <w:bCs/>
          <w:sz w:val="24"/>
          <w:szCs w:val="24"/>
        </w:rPr>
        <w:t xml:space="preserve"> for uninsured groups population</w:t>
      </w:r>
      <w:r w:rsidR="00FA6F86">
        <w:rPr>
          <w:rFonts w:ascii="Calibri" w:eastAsia="Calibri" w:hAnsi="Calibri" w:cs="Calibri"/>
          <w:bCs/>
          <w:sz w:val="24"/>
          <w:szCs w:val="24"/>
        </w:rPr>
        <w:t>, war</w:t>
      </w:r>
      <w:r w:rsidR="00E108B8">
        <w:rPr>
          <w:rFonts w:ascii="Calibri" w:eastAsia="Calibri" w:hAnsi="Calibri" w:cs="Calibri"/>
          <w:bCs/>
          <w:sz w:val="24"/>
          <w:szCs w:val="24"/>
        </w:rPr>
        <w:t>/armed</w:t>
      </w:r>
      <w:r w:rsidR="002417EF">
        <w:rPr>
          <w:rFonts w:ascii="Calibri" w:eastAsia="Calibri" w:hAnsi="Calibri" w:cs="Calibri"/>
          <w:bCs/>
          <w:sz w:val="24"/>
          <w:szCs w:val="24"/>
        </w:rPr>
        <w:t xml:space="preserve"> conflict</w:t>
      </w:r>
      <w:r w:rsidR="004919A2">
        <w:rPr>
          <w:rFonts w:ascii="Calibri" w:eastAsia="Calibri" w:hAnsi="Calibri" w:cs="Calibri"/>
          <w:bCs/>
          <w:sz w:val="24"/>
          <w:szCs w:val="24"/>
        </w:rPr>
        <w:t xml:space="preserve"> veterans</w:t>
      </w:r>
      <w:r w:rsidR="00FA6F86">
        <w:rPr>
          <w:rFonts w:ascii="Calibri" w:eastAsia="Calibri" w:hAnsi="Calibri" w:cs="Calibri"/>
          <w:bCs/>
          <w:sz w:val="24"/>
          <w:szCs w:val="24"/>
        </w:rPr>
        <w:t xml:space="preserve">, </w:t>
      </w:r>
      <w:r w:rsidR="003F0B6F">
        <w:rPr>
          <w:rFonts w:ascii="Calibri" w:eastAsia="Calibri" w:hAnsi="Calibri" w:cs="Calibri"/>
          <w:bCs/>
          <w:sz w:val="24"/>
          <w:szCs w:val="24"/>
        </w:rPr>
        <w:t xml:space="preserve">Chernobyl </w:t>
      </w:r>
      <w:r w:rsidR="00E108B8">
        <w:rPr>
          <w:rFonts w:ascii="Calibri" w:eastAsia="Calibri" w:hAnsi="Calibri" w:cs="Calibri"/>
          <w:bCs/>
          <w:sz w:val="24"/>
          <w:szCs w:val="24"/>
        </w:rPr>
        <w:t>catastrophe participants</w:t>
      </w:r>
      <w:r w:rsidR="002417EF">
        <w:rPr>
          <w:rFonts w:ascii="Calibri" w:eastAsia="Calibri" w:hAnsi="Calibri" w:cs="Calibri"/>
          <w:bCs/>
          <w:sz w:val="24"/>
          <w:szCs w:val="24"/>
        </w:rPr>
        <w:t>, social</w:t>
      </w:r>
      <w:r w:rsidR="009A62C4">
        <w:rPr>
          <w:rFonts w:ascii="Calibri" w:eastAsia="Calibri" w:hAnsi="Calibri" w:cs="Calibri"/>
          <w:bCs/>
          <w:sz w:val="24"/>
          <w:szCs w:val="24"/>
        </w:rPr>
        <w:t>/rehabilitation</w:t>
      </w:r>
      <w:r w:rsidR="002417EF">
        <w:rPr>
          <w:rFonts w:ascii="Calibri" w:eastAsia="Calibri" w:hAnsi="Calibri" w:cs="Calibri"/>
          <w:bCs/>
          <w:sz w:val="24"/>
          <w:szCs w:val="24"/>
        </w:rPr>
        <w:t xml:space="preserve"> services for </w:t>
      </w:r>
      <w:r w:rsidR="009A62C4">
        <w:rPr>
          <w:rFonts w:ascii="Calibri" w:eastAsia="Calibri" w:hAnsi="Calibri" w:cs="Calibri"/>
          <w:bCs/>
          <w:sz w:val="24"/>
          <w:szCs w:val="24"/>
        </w:rPr>
        <w:t>elderly and disabled persons</w:t>
      </w:r>
      <w:r w:rsidR="00140B59">
        <w:rPr>
          <w:rFonts w:ascii="Calibri" w:eastAsia="Calibri" w:hAnsi="Calibri" w:cs="Calibri"/>
          <w:bCs/>
          <w:sz w:val="24"/>
          <w:szCs w:val="24"/>
        </w:rPr>
        <w:t>)</w:t>
      </w:r>
      <w:r w:rsidRPr="00770706">
        <w:rPr>
          <w:rFonts w:ascii="Calibri" w:eastAsia="Calibri" w:hAnsi="Calibri" w:cs="Calibri"/>
          <w:bCs/>
          <w:sz w:val="24"/>
          <w:szCs w:val="24"/>
        </w:rPr>
        <w:t>;</w:t>
      </w:r>
    </w:p>
    <w:p w14:paraId="69B6762D" w14:textId="137FFD0B" w:rsidR="00BB459C" w:rsidRDefault="00BB459C" w:rsidP="00FA3506">
      <w:pPr>
        <w:numPr>
          <w:ilvl w:val="1"/>
          <w:numId w:val="1"/>
        </w:numPr>
        <w:tabs>
          <w:tab w:val="clear" w:pos="360"/>
          <w:tab w:val="num" w:pos="180"/>
          <w:tab w:val="num" w:pos="426"/>
        </w:tabs>
        <w:spacing w:after="0" w:line="240" w:lineRule="auto"/>
        <w:ind w:left="0" w:firstLine="0"/>
        <w:jc w:val="both"/>
        <w:rPr>
          <w:rFonts w:ascii="Calibri" w:eastAsia="Calibri" w:hAnsi="Calibri" w:cs="Calibri"/>
          <w:bCs/>
          <w:sz w:val="24"/>
          <w:szCs w:val="24"/>
        </w:rPr>
      </w:pPr>
      <w:r>
        <w:rPr>
          <w:rFonts w:ascii="Calibri" w:eastAsia="Calibri" w:hAnsi="Calibri" w:cs="Calibri"/>
          <w:bCs/>
          <w:sz w:val="24"/>
          <w:szCs w:val="24"/>
        </w:rPr>
        <w:t xml:space="preserve">cooperation with and data collection from </w:t>
      </w:r>
      <w:r w:rsidR="00310CA3">
        <w:rPr>
          <w:rFonts w:ascii="Calibri" w:eastAsia="Calibri" w:hAnsi="Calibri" w:cs="Calibri"/>
          <w:bCs/>
          <w:sz w:val="24"/>
          <w:szCs w:val="24"/>
        </w:rPr>
        <w:t>district Departments of Social Assistance and Family Protection</w:t>
      </w:r>
      <w:r w:rsidR="00B17732">
        <w:rPr>
          <w:rFonts w:ascii="Calibri" w:eastAsia="Calibri" w:hAnsi="Calibri" w:cs="Calibri"/>
          <w:bCs/>
          <w:sz w:val="24"/>
          <w:szCs w:val="24"/>
        </w:rPr>
        <w:t>.</w:t>
      </w:r>
    </w:p>
    <w:p w14:paraId="3972FC86" w14:textId="77777777" w:rsidR="00B51108" w:rsidRDefault="00B51108" w:rsidP="00A17381">
      <w:pPr>
        <w:pStyle w:val="ListParagraph"/>
        <w:tabs>
          <w:tab w:val="left" w:pos="450"/>
        </w:tabs>
        <w:spacing w:after="0" w:line="240" w:lineRule="auto"/>
        <w:ind w:left="-90"/>
        <w:jc w:val="both"/>
        <w:rPr>
          <w:rFonts w:ascii="Calibri" w:hAnsi="Calibri" w:cs="Calibri"/>
          <w:b/>
          <w:bCs/>
          <w:sz w:val="24"/>
          <w:szCs w:val="24"/>
        </w:rPr>
      </w:pPr>
    </w:p>
    <w:p w14:paraId="0B4E846A" w14:textId="77777777" w:rsidR="00B51108" w:rsidRPr="003E7A05" w:rsidRDefault="00B51108" w:rsidP="00A17381">
      <w:pPr>
        <w:pStyle w:val="ListParagraph"/>
        <w:tabs>
          <w:tab w:val="left" w:pos="450"/>
        </w:tabs>
        <w:spacing w:after="0" w:line="240" w:lineRule="auto"/>
        <w:ind w:left="-90"/>
        <w:jc w:val="both"/>
        <w:rPr>
          <w:rFonts w:ascii="Calibri" w:hAnsi="Calibri" w:cs="Calibri"/>
          <w:sz w:val="24"/>
          <w:szCs w:val="24"/>
          <w:u w:val="single"/>
        </w:rPr>
      </w:pPr>
      <w:r w:rsidRPr="003E7A05">
        <w:rPr>
          <w:rFonts w:ascii="Calibri" w:hAnsi="Calibri" w:cs="Calibri"/>
          <w:b/>
          <w:bCs/>
          <w:sz w:val="24"/>
          <w:szCs w:val="24"/>
          <w:u w:val="single"/>
        </w:rPr>
        <w:t>International experience:</w:t>
      </w:r>
    </w:p>
    <w:p w14:paraId="5E3A80EA" w14:textId="77777777" w:rsidR="00B51108" w:rsidRPr="00833CD8" w:rsidRDefault="00B51108" w:rsidP="0030423F">
      <w:pPr>
        <w:pStyle w:val="ListParagraph"/>
        <w:tabs>
          <w:tab w:val="left" w:pos="450"/>
          <w:tab w:val="num" w:pos="720"/>
        </w:tabs>
        <w:spacing w:after="0" w:line="240" w:lineRule="auto"/>
        <w:ind w:left="-90"/>
        <w:jc w:val="both"/>
        <w:rPr>
          <w:rFonts w:ascii="Calibri" w:hAnsi="Calibri" w:cs="Calibri"/>
          <w:sz w:val="24"/>
          <w:szCs w:val="24"/>
        </w:rPr>
      </w:pPr>
      <w:r w:rsidRPr="00770706">
        <w:rPr>
          <w:rFonts w:ascii="Calibri" w:hAnsi="Calibri" w:cs="Calibri"/>
          <w:b/>
          <w:bCs/>
          <w:i/>
          <w:iCs/>
          <w:sz w:val="24"/>
          <w:szCs w:val="24"/>
        </w:rPr>
        <w:t xml:space="preserve">From 2007 to </w:t>
      </w:r>
      <w:r>
        <w:rPr>
          <w:rFonts w:ascii="Calibri" w:hAnsi="Calibri" w:cs="Calibri"/>
          <w:b/>
          <w:bCs/>
          <w:i/>
          <w:iCs/>
          <w:sz w:val="24"/>
          <w:szCs w:val="24"/>
        </w:rPr>
        <w:t>2015</w:t>
      </w:r>
      <w:r w:rsidRPr="00770706">
        <w:rPr>
          <w:rFonts w:ascii="Calibri" w:hAnsi="Calibri" w:cs="Calibri"/>
          <w:b/>
          <w:bCs/>
          <w:i/>
          <w:iCs/>
          <w:sz w:val="24"/>
          <w:szCs w:val="24"/>
        </w:rPr>
        <w:t xml:space="preserve">: </w:t>
      </w:r>
      <w:r w:rsidRPr="00D83ED6">
        <w:rPr>
          <w:rFonts w:ascii="Calibri" w:hAnsi="Calibri" w:cs="Calibri"/>
          <w:b/>
          <w:iCs/>
          <w:sz w:val="24"/>
          <w:szCs w:val="24"/>
        </w:rPr>
        <w:t>National focal point on children rights within the</w:t>
      </w:r>
      <w:r w:rsidRPr="00770706">
        <w:rPr>
          <w:rFonts w:ascii="Calibri" w:hAnsi="Calibri" w:cs="Calibri"/>
          <w:bCs/>
          <w:iCs/>
          <w:sz w:val="24"/>
          <w:szCs w:val="24"/>
        </w:rPr>
        <w:t xml:space="preserve"> </w:t>
      </w:r>
      <w:r w:rsidRPr="00C8057A">
        <w:rPr>
          <w:rFonts w:ascii="Calibri" w:hAnsi="Calibri" w:cs="Calibri"/>
          <w:b/>
          <w:iCs/>
          <w:sz w:val="24"/>
          <w:szCs w:val="24"/>
        </w:rPr>
        <w:t>Council of Europe Child Rights Program</w:t>
      </w:r>
      <w:r w:rsidRPr="00770706">
        <w:rPr>
          <w:rFonts w:ascii="Calibri" w:hAnsi="Calibri" w:cs="Calibri"/>
          <w:bCs/>
          <w:iCs/>
          <w:sz w:val="24"/>
          <w:szCs w:val="24"/>
        </w:rPr>
        <w:t>;</w:t>
      </w:r>
    </w:p>
    <w:p w14:paraId="057089DF" w14:textId="77777777" w:rsidR="00B51108" w:rsidRPr="00B125E6" w:rsidRDefault="00B51108" w:rsidP="0030423F">
      <w:pPr>
        <w:pStyle w:val="ListParagraph"/>
        <w:tabs>
          <w:tab w:val="left" w:pos="450"/>
          <w:tab w:val="num" w:pos="720"/>
        </w:tabs>
        <w:spacing w:after="0" w:line="240" w:lineRule="auto"/>
        <w:ind w:left="-90"/>
        <w:jc w:val="both"/>
        <w:rPr>
          <w:rFonts w:ascii="Calibri" w:hAnsi="Calibri" w:cs="Calibri"/>
          <w:sz w:val="24"/>
          <w:szCs w:val="24"/>
        </w:rPr>
      </w:pPr>
      <w:r w:rsidRPr="00B125E6">
        <w:rPr>
          <w:rFonts w:ascii="Calibri" w:hAnsi="Calibri" w:cs="Calibri"/>
          <w:b/>
          <w:bCs/>
          <w:i/>
          <w:iCs/>
          <w:sz w:val="24"/>
          <w:szCs w:val="24"/>
        </w:rPr>
        <w:t>From 2007 to 2019:</w:t>
      </w:r>
      <w:r w:rsidRPr="00B125E6">
        <w:rPr>
          <w:rFonts w:ascii="Calibri" w:hAnsi="Calibri" w:cs="Calibri"/>
          <w:sz w:val="24"/>
          <w:szCs w:val="24"/>
        </w:rPr>
        <w:t xml:space="preserve"> </w:t>
      </w:r>
      <w:r w:rsidRPr="00D83ED6">
        <w:rPr>
          <w:rFonts w:ascii="Calibri" w:hAnsi="Calibri" w:cs="Calibri"/>
          <w:b/>
          <w:iCs/>
          <w:sz w:val="24"/>
          <w:szCs w:val="24"/>
        </w:rPr>
        <w:t xml:space="preserve">National focal point for </w:t>
      </w:r>
      <w:r w:rsidRPr="00D83ED6">
        <w:rPr>
          <w:rFonts w:ascii="Calibri" w:hAnsi="Calibri" w:cs="Calibri"/>
          <w:b/>
          <w:i/>
          <w:sz w:val="24"/>
          <w:szCs w:val="24"/>
        </w:rPr>
        <w:t>Hague Conference on International Privat Law</w:t>
      </w:r>
      <w:r w:rsidRPr="00D83ED6">
        <w:rPr>
          <w:rFonts w:ascii="Calibri" w:hAnsi="Calibri" w:cs="Calibri"/>
          <w:b/>
          <w:iCs/>
          <w:sz w:val="24"/>
          <w:szCs w:val="24"/>
        </w:rPr>
        <w:t xml:space="preserve"> (HCCH) </w:t>
      </w:r>
      <w:r>
        <w:rPr>
          <w:rFonts w:ascii="Calibri" w:hAnsi="Calibri" w:cs="Calibri"/>
          <w:bCs/>
          <w:iCs/>
          <w:sz w:val="24"/>
          <w:szCs w:val="24"/>
        </w:rPr>
        <w:t>related to</w:t>
      </w:r>
      <w:r w:rsidRPr="00B125E6">
        <w:rPr>
          <w:rFonts w:ascii="Calibri" w:hAnsi="Calibri" w:cs="Calibri"/>
          <w:bCs/>
          <w:iCs/>
          <w:sz w:val="24"/>
          <w:szCs w:val="24"/>
        </w:rPr>
        <w:t xml:space="preserve"> children rights Hague Conventions: </w:t>
      </w:r>
    </w:p>
    <w:p w14:paraId="162F1EF0" w14:textId="77777777" w:rsidR="00E05497" w:rsidRPr="00E05497" w:rsidRDefault="00B51108" w:rsidP="00E05497">
      <w:pPr>
        <w:pStyle w:val="ListParagraph"/>
        <w:numPr>
          <w:ilvl w:val="0"/>
          <w:numId w:val="3"/>
        </w:numPr>
        <w:tabs>
          <w:tab w:val="left" w:pos="450"/>
          <w:tab w:val="num" w:pos="720"/>
        </w:tabs>
        <w:spacing w:after="0" w:line="240" w:lineRule="auto"/>
        <w:ind w:left="-90" w:firstLine="180"/>
        <w:jc w:val="both"/>
        <w:rPr>
          <w:rFonts w:ascii="Calibri" w:hAnsi="Calibri" w:cs="Calibri"/>
          <w:sz w:val="24"/>
          <w:szCs w:val="24"/>
        </w:rPr>
      </w:pPr>
      <w:r w:rsidRPr="00B125E6">
        <w:rPr>
          <w:rFonts w:ascii="Calibri" w:hAnsi="Calibri" w:cs="Calibri"/>
          <w:bCs/>
          <w:iCs/>
          <w:sz w:val="24"/>
          <w:szCs w:val="24"/>
        </w:rPr>
        <w:t>International Adoption of Children (1980)</w:t>
      </w:r>
    </w:p>
    <w:p w14:paraId="11A61DDA" w14:textId="77777777" w:rsidR="00E05497" w:rsidRPr="00E05497" w:rsidRDefault="00B51108" w:rsidP="00E05497">
      <w:pPr>
        <w:pStyle w:val="ListParagraph"/>
        <w:numPr>
          <w:ilvl w:val="0"/>
          <w:numId w:val="3"/>
        </w:numPr>
        <w:tabs>
          <w:tab w:val="left" w:pos="450"/>
          <w:tab w:val="num" w:pos="720"/>
        </w:tabs>
        <w:spacing w:after="0" w:line="240" w:lineRule="auto"/>
        <w:ind w:left="-90" w:firstLine="180"/>
        <w:jc w:val="both"/>
        <w:rPr>
          <w:rFonts w:ascii="Calibri" w:hAnsi="Calibri" w:cs="Calibri"/>
          <w:sz w:val="24"/>
          <w:szCs w:val="24"/>
        </w:rPr>
      </w:pPr>
      <w:r w:rsidRPr="00E05497">
        <w:rPr>
          <w:rFonts w:ascii="Calibri" w:hAnsi="Calibri" w:cs="Calibri"/>
          <w:bCs/>
          <w:iCs/>
          <w:sz w:val="24"/>
          <w:szCs w:val="24"/>
        </w:rPr>
        <w:t>International Child Abduction (1992)</w:t>
      </w:r>
    </w:p>
    <w:p w14:paraId="571D8DC8" w14:textId="7FAC5782" w:rsidR="00B51108" w:rsidRPr="00E05497" w:rsidRDefault="00B51108" w:rsidP="00E05497">
      <w:pPr>
        <w:pStyle w:val="ListParagraph"/>
        <w:numPr>
          <w:ilvl w:val="0"/>
          <w:numId w:val="3"/>
        </w:numPr>
        <w:tabs>
          <w:tab w:val="left" w:pos="450"/>
          <w:tab w:val="num" w:pos="720"/>
        </w:tabs>
        <w:spacing w:after="0" w:line="240" w:lineRule="auto"/>
        <w:ind w:left="-90" w:firstLine="180"/>
        <w:jc w:val="both"/>
        <w:rPr>
          <w:rFonts w:ascii="Calibri" w:hAnsi="Calibri" w:cs="Calibri"/>
          <w:sz w:val="24"/>
          <w:szCs w:val="24"/>
        </w:rPr>
      </w:pPr>
      <w:r w:rsidRPr="00E05497">
        <w:rPr>
          <w:rFonts w:ascii="Calibri" w:hAnsi="Calibri" w:cs="Calibri"/>
          <w:bCs/>
          <w:iCs/>
          <w:sz w:val="24"/>
          <w:szCs w:val="24"/>
        </w:rPr>
        <w:t>Protection of Children (1996)</w:t>
      </w:r>
    </w:p>
    <w:p w14:paraId="23D523A0" w14:textId="77777777" w:rsidR="00B51108" w:rsidRPr="00770706" w:rsidRDefault="00B51108" w:rsidP="0030423F">
      <w:pPr>
        <w:pStyle w:val="ListParagraph"/>
        <w:tabs>
          <w:tab w:val="left" w:pos="450"/>
          <w:tab w:val="num" w:pos="720"/>
        </w:tabs>
        <w:spacing w:after="0" w:line="240" w:lineRule="auto"/>
        <w:ind w:left="-90"/>
        <w:jc w:val="both"/>
        <w:rPr>
          <w:rFonts w:ascii="Calibri" w:hAnsi="Calibri" w:cs="Calibri"/>
          <w:sz w:val="24"/>
          <w:szCs w:val="24"/>
        </w:rPr>
      </w:pPr>
      <w:r w:rsidRPr="00770706">
        <w:rPr>
          <w:rFonts w:ascii="Calibri" w:hAnsi="Calibri" w:cs="Calibri"/>
          <w:b/>
          <w:i/>
          <w:iCs/>
          <w:sz w:val="24"/>
          <w:szCs w:val="24"/>
        </w:rPr>
        <w:t>From 2016 to</w:t>
      </w:r>
      <w:r>
        <w:rPr>
          <w:rFonts w:ascii="Calibri" w:hAnsi="Calibri" w:cs="Calibri"/>
          <w:b/>
          <w:i/>
          <w:iCs/>
          <w:sz w:val="24"/>
          <w:szCs w:val="24"/>
        </w:rPr>
        <w:t xml:space="preserve"> 2019</w:t>
      </w:r>
      <w:r w:rsidRPr="00770706">
        <w:rPr>
          <w:rFonts w:ascii="Calibri" w:hAnsi="Calibri" w:cs="Calibri"/>
          <w:i/>
          <w:iCs/>
          <w:sz w:val="24"/>
          <w:szCs w:val="24"/>
        </w:rPr>
        <w:t xml:space="preserve">: </w:t>
      </w:r>
      <w:r w:rsidRPr="00770706">
        <w:rPr>
          <w:rFonts w:ascii="Calibri" w:hAnsi="Calibri" w:cs="Calibri"/>
          <w:sz w:val="24"/>
          <w:szCs w:val="24"/>
        </w:rPr>
        <w:t>member of the Ad hoc Committee for the Rights of the Child</w:t>
      </w:r>
      <w:r w:rsidRPr="00770706">
        <w:rPr>
          <w:rFonts w:ascii="Calibri" w:hAnsi="Calibri" w:cs="Calibri"/>
          <w:bCs/>
          <w:iCs/>
          <w:sz w:val="24"/>
          <w:szCs w:val="24"/>
        </w:rPr>
        <w:t xml:space="preserve"> within the </w:t>
      </w:r>
      <w:r w:rsidRPr="00C8057A">
        <w:rPr>
          <w:rFonts w:ascii="Calibri" w:hAnsi="Calibri" w:cs="Calibri"/>
          <w:b/>
          <w:iCs/>
          <w:sz w:val="24"/>
          <w:szCs w:val="24"/>
        </w:rPr>
        <w:t>Council of Europe Child Rights Program</w:t>
      </w:r>
      <w:r w:rsidRPr="00770706">
        <w:rPr>
          <w:rFonts w:ascii="Calibri" w:hAnsi="Calibri" w:cs="Calibri"/>
          <w:bCs/>
          <w:iCs/>
          <w:sz w:val="24"/>
          <w:szCs w:val="24"/>
        </w:rPr>
        <w:t>;</w:t>
      </w:r>
    </w:p>
    <w:p w14:paraId="42C46F2A" w14:textId="3C85B721" w:rsidR="00B51108" w:rsidRPr="00770706" w:rsidRDefault="00E05497" w:rsidP="0030423F">
      <w:pPr>
        <w:pStyle w:val="ListParagraph"/>
        <w:tabs>
          <w:tab w:val="left" w:pos="450"/>
          <w:tab w:val="num" w:pos="720"/>
        </w:tabs>
        <w:spacing w:after="0" w:line="240" w:lineRule="auto"/>
        <w:ind w:left="-90"/>
        <w:jc w:val="both"/>
        <w:rPr>
          <w:rFonts w:ascii="Calibri" w:hAnsi="Calibri" w:cs="Calibri"/>
          <w:sz w:val="24"/>
          <w:szCs w:val="24"/>
        </w:rPr>
      </w:pPr>
      <w:r>
        <w:rPr>
          <w:rFonts w:ascii="Calibri" w:hAnsi="Calibri" w:cs="Calibri"/>
          <w:b/>
          <w:bCs/>
          <w:i/>
          <w:iCs/>
          <w:sz w:val="24"/>
          <w:szCs w:val="24"/>
        </w:rPr>
        <w:t xml:space="preserve">From </w:t>
      </w:r>
      <w:r w:rsidR="00B51108" w:rsidRPr="00770706">
        <w:rPr>
          <w:rFonts w:ascii="Calibri" w:hAnsi="Calibri" w:cs="Calibri"/>
          <w:b/>
          <w:bCs/>
          <w:i/>
          <w:iCs/>
          <w:sz w:val="24"/>
          <w:szCs w:val="24"/>
        </w:rPr>
        <w:t>2014</w:t>
      </w:r>
      <w:r w:rsidR="00B53F7B">
        <w:rPr>
          <w:rFonts w:ascii="Calibri" w:hAnsi="Calibri" w:cs="Calibri"/>
          <w:b/>
          <w:bCs/>
          <w:i/>
          <w:iCs/>
          <w:sz w:val="24"/>
          <w:szCs w:val="24"/>
        </w:rPr>
        <w:t xml:space="preserve"> to </w:t>
      </w:r>
      <w:r w:rsidR="00B51108" w:rsidRPr="00770706">
        <w:rPr>
          <w:rFonts w:ascii="Calibri" w:hAnsi="Calibri" w:cs="Calibri"/>
          <w:b/>
          <w:i/>
          <w:sz w:val="24"/>
          <w:szCs w:val="24"/>
        </w:rPr>
        <w:t>2015:</w:t>
      </w:r>
      <w:r w:rsidR="00B51108" w:rsidRPr="00770706">
        <w:rPr>
          <w:rFonts w:ascii="Calibri" w:hAnsi="Calibri" w:cs="Calibri"/>
          <w:sz w:val="24"/>
          <w:szCs w:val="24"/>
        </w:rPr>
        <w:t xml:space="preserve"> member of the </w:t>
      </w:r>
      <w:r w:rsidR="00B51108" w:rsidRPr="00770706">
        <w:rPr>
          <w:rFonts w:ascii="Calibri" w:eastAsia="Times New Roman" w:hAnsi="Calibri" w:cs="Calibri"/>
          <w:color w:val="000000"/>
          <w:sz w:val="24"/>
          <w:szCs w:val="24"/>
        </w:rPr>
        <w:t xml:space="preserve">Committee of Experts on the </w:t>
      </w:r>
      <w:r w:rsidR="00B51108" w:rsidRPr="00C8057A">
        <w:rPr>
          <w:rFonts w:ascii="Calibri" w:eastAsia="Times New Roman" w:hAnsi="Calibri" w:cs="Calibri"/>
          <w:b/>
          <w:bCs/>
          <w:color w:val="000000"/>
          <w:sz w:val="24"/>
          <w:szCs w:val="24"/>
        </w:rPr>
        <w:t>Council of Europe Strategy on the Rights of the Child</w:t>
      </w:r>
      <w:r w:rsidR="00B51108" w:rsidRPr="00770706">
        <w:rPr>
          <w:rFonts w:ascii="Calibri" w:eastAsia="Times New Roman" w:hAnsi="Calibri" w:cs="Calibri"/>
          <w:color w:val="000000"/>
          <w:sz w:val="24"/>
          <w:szCs w:val="24"/>
        </w:rPr>
        <w:t xml:space="preserve">. </w:t>
      </w:r>
    </w:p>
    <w:p w14:paraId="04E98763" w14:textId="77777777" w:rsidR="00B51108" w:rsidRPr="00770706" w:rsidRDefault="00B51108" w:rsidP="00A17381">
      <w:pPr>
        <w:pStyle w:val="ListParagraph"/>
        <w:spacing w:after="0" w:line="240" w:lineRule="auto"/>
        <w:ind w:left="-90"/>
        <w:rPr>
          <w:rFonts w:ascii="Calibri" w:hAnsi="Calibri" w:cs="Calibri"/>
          <w:b/>
          <w:i/>
          <w:sz w:val="24"/>
          <w:szCs w:val="24"/>
        </w:rPr>
      </w:pPr>
    </w:p>
    <w:p w14:paraId="0DFB8E60" w14:textId="77777777" w:rsidR="00B51108" w:rsidRPr="00502ECB" w:rsidRDefault="00B51108" w:rsidP="00A17381">
      <w:pPr>
        <w:tabs>
          <w:tab w:val="left" w:pos="180"/>
        </w:tabs>
        <w:spacing w:after="0" w:line="240" w:lineRule="auto"/>
        <w:ind w:left="-90"/>
        <w:jc w:val="both"/>
        <w:rPr>
          <w:rFonts w:ascii="Calibri" w:hAnsi="Calibri" w:cs="Calibri"/>
          <w:b/>
          <w:sz w:val="24"/>
          <w:szCs w:val="24"/>
          <w:u w:val="single"/>
        </w:rPr>
      </w:pPr>
      <w:r w:rsidRPr="002E7E57">
        <w:rPr>
          <w:rFonts w:ascii="Calibri" w:hAnsi="Calibri" w:cs="Calibri"/>
          <w:b/>
          <w:sz w:val="24"/>
          <w:szCs w:val="24"/>
          <w:u w:val="single"/>
        </w:rPr>
        <w:t xml:space="preserve">Trainings: </w:t>
      </w:r>
    </w:p>
    <w:p w14:paraId="218F909E" w14:textId="2EE542BA" w:rsidR="00577D81" w:rsidRPr="00577D81" w:rsidRDefault="00926CAA" w:rsidP="00A17381">
      <w:pPr>
        <w:pStyle w:val="ListParagraph"/>
        <w:numPr>
          <w:ilvl w:val="0"/>
          <w:numId w:val="2"/>
        </w:numPr>
        <w:tabs>
          <w:tab w:val="left" w:pos="180"/>
        </w:tabs>
        <w:spacing w:after="0" w:line="240" w:lineRule="auto"/>
        <w:ind w:left="-90" w:firstLine="0"/>
        <w:jc w:val="both"/>
        <w:rPr>
          <w:rFonts w:ascii="Calibri" w:hAnsi="Calibri" w:cs="Calibri"/>
          <w:bCs/>
          <w:sz w:val="24"/>
          <w:szCs w:val="24"/>
        </w:rPr>
      </w:pPr>
      <w:r w:rsidRPr="004011F6">
        <w:rPr>
          <w:rFonts w:ascii="Calibri" w:hAnsi="Calibri" w:cs="Calibri"/>
          <w:b/>
          <w:sz w:val="24"/>
          <w:szCs w:val="24"/>
        </w:rPr>
        <w:t>2023</w:t>
      </w:r>
      <w:r>
        <w:rPr>
          <w:rFonts w:ascii="Calibri" w:hAnsi="Calibri" w:cs="Calibri"/>
          <w:bCs/>
          <w:sz w:val="24"/>
          <w:szCs w:val="24"/>
        </w:rPr>
        <w:t xml:space="preserve"> </w:t>
      </w:r>
      <w:r w:rsidR="0080295F">
        <w:rPr>
          <w:rFonts w:ascii="Calibri" w:hAnsi="Calibri" w:cs="Calibri"/>
          <w:bCs/>
          <w:sz w:val="24"/>
          <w:szCs w:val="24"/>
        </w:rPr>
        <w:t>–</w:t>
      </w:r>
      <w:r>
        <w:rPr>
          <w:rFonts w:ascii="Calibri" w:hAnsi="Calibri" w:cs="Calibri"/>
          <w:bCs/>
          <w:sz w:val="24"/>
          <w:szCs w:val="24"/>
        </w:rPr>
        <w:t xml:space="preserve"> </w:t>
      </w:r>
      <w:r w:rsidR="00CE1F53">
        <w:rPr>
          <w:rFonts w:ascii="Calibri" w:hAnsi="Calibri" w:cs="Calibri"/>
          <w:bCs/>
          <w:sz w:val="24"/>
          <w:szCs w:val="24"/>
        </w:rPr>
        <w:t>I</w:t>
      </w:r>
      <w:r w:rsidR="0080295F">
        <w:rPr>
          <w:rFonts w:ascii="Calibri" w:hAnsi="Calibri" w:cs="Calibri"/>
          <w:bCs/>
          <w:sz w:val="24"/>
          <w:szCs w:val="24"/>
        </w:rPr>
        <w:t xml:space="preserve">nduction and ToT </w:t>
      </w:r>
      <w:r w:rsidR="00CE1F53">
        <w:rPr>
          <w:rFonts w:ascii="Calibri" w:hAnsi="Calibri" w:cs="Calibri"/>
          <w:bCs/>
          <w:sz w:val="24"/>
          <w:szCs w:val="24"/>
        </w:rPr>
        <w:t xml:space="preserve">trainings on the content and use of SPHERE </w:t>
      </w:r>
      <w:r w:rsidR="00DE1FD5">
        <w:rPr>
          <w:rFonts w:ascii="Calibri" w:hAnsi="Calibri" w:cs="Calibri"/>
          <w:bCs/>
          <w:sz w:val="24"/>
          <w:szCs w:val="24"/>
        </w:rPr>
        <w:t>Handbook</w:t>
      </w:r>
      <w:r w:rsidR="00E97D95">
        <w:rPr>
          <w:rFonts w:ascii="Calibri" w:hAnsi="Calibri" w:cs="Calibri"/>
          <w:bCs/>
          <w:sz w:val="24"/>
          <w:szCs w:val="24"/>
        </w:rPr>
        <w:t xml:space="preserve"> for Humanitarian </w:t>
      </w:r>
      <w:r w:rsidR="00446D21">
        <w:rPr>
          <w:rFonts w:ascii="Calibri" w:hAnsi="Calibri" w:cs="Calibri"/>
          <w:bCs/>
          <w:sz w:val="24"/>
          <w:szCs w:val="24"/>
        </w:rPr>
        <w:t>Response</w:t>
      </w:r>
      <w:r w:rsidR="006F51FC">
        <w:rPr>
          <w:rFonts w:ascii="Calibri" w:hAnsi="Calibri" w:cs="Calibri"/>
          <w:bCs/>
          <w:sz w:val="24"/>
          <w:szCs w:val="24"/>
        </w:rPr>
        <w:t xml:space="preserve">, </w:t>
      </w:r>
      <w:r w:rsidR="00891383">
        <w:rPr>
          <w:rFonts w:ascii="Calibri" w:hAnsi="Calibri" w:cs="Calibri"/>
          <w:bCs/>
          <w:sz w:val="24"/>
          <w:szCs w:val="24"/>
        </w:rPr>
        <w:t xml:space="preserve">8 days, </w:t>
      </w:r>
      <w:r w:rsidR="00FC62B1">
        <w:rPr>
          <w:rFonts w:ascii="Calibri" w:hAnsi="Calibri" w:cs="Calibri"/>
          <w:bCs/>
          <w:sz w:val="24"/>
          <w:szCs w:val="24"/>
        </w:rPr>
        <w:t>Poland;</w:t>
      </w:r>
      <w:r w:rsidR="00891383">
        <w:rPr>
          <w:rFonts w:ascii="Calibri" w:hAnsi="Calibri" w:cs="Calibri"/>
          <w:bCs/>
          <w:sz w:val="24"/>
          <w:szCs w:val="24"/>
        </w:rPr>
        <w:t xml:space="preserve"> </w:t>
      </w:r>
    </w:p>
    <w:p w14:paraId="0691AF34" w14:textId="0A8814B8" w:rsidR="00B51108" w:rsidRPr="00070741" w:rsidRDefault="00B51108" w:rsidP="00A17381">
      <w:pPr>
        <w:pStyle w:val="ListParagraph"/>
        <w:numPr>
          <w:ilvl w:val="0"/>
          <w:numId w:val="2"/>
        </w:numPr>
        <w:tabs>
          <w:tab w:val="left" w:pos="180"/>
        </w:tabs>
        <w:spacing w:after="0" w:line="240" w:lineRule="auto"/>
        <w:ind w:left="-90" w:firstLine="0"/>
        <w:jc w:val="both"/>
        <w:rPr>
          <w:rFonts w:ascii="Calibri" w:hAnsi="Calibri" w:cs="Calibri"/>
          <w:bCs/>
          <w:sz w:val="24"/>
          <w:szCs w:val="24"/>
        </w:rPr>
      </w:pPr>
      <w:r w:rsidRPr="00502ECB">
        <w:rPr>
          <w:rFonts w:ascii="Calibri" w:hAnsi="Calibri" w:cs="Calibri"/>
          <w:b/>
          <w:sz w:val="24"/>
          <w:szCs w:val="24"/>
        </w:rPr>
        <w:t>2019</w:t>
      </w:r>
      <w:r w:rsidRPr="00502ECB">
        <w:rPr>
          <w:rFonts w:ascii="Calibri" w:hAnsi="Calibri" w:cs="Calibri"/>
          <w:bCs/>
          <w:sz w:val="24"/>
          <w:szCs w:val="24"/>
        </w:rPr>
        <w:t xml:space="preserve"> – Training on USG</w:t>
      </w:r>
      <w:r w:rsidR="00266C13">
        <w:rPr>
          <w:rFonts w:ascii="Calibri" w:hAnsi="Calibri" w:cs="Calibri"/>
          <w:bCs/>
          <w:sz w:val="24"/>
          <w:szCs w:val="24"/>
        </w:rPr>
        <w:t>/USAID</w:t>
      </w:r>
      <w:r w:rsidRPr="00502ECB">
        <w:rPr>
          <w:rFonts w:ascii="Calibri" w:hAnsi="Calibri" w:cs="Calibri"/>
          <w:bCs/>
          <w:sz w:val="24"/>
          <w:szCs w:val="24"/>
        </w:rPr>
        <w:t xml:space="preserve"> </w:t>
      </w:r>
      <w:r>
        <w:rPr>
          <w:rFonts w:ascii="Calibri" w:hAnsi="Calibri" w:cs="Calibri"/>
          <w:bCs/>
          <w:sz w:val="24"/>
          <w:szCs w:val="24"/>
        </w:rPr>
        <w:t>R</w:t>
      </w:r>
      <w:r w:rsidRPr="00502ECB">
        <w:rPr>
          <w:rFonts w:ascii="Calibri" w:hAnsi="Calibri" w:cs="Calibri"/>
          <w:bCs/>
          <w:sz w:val="24"/>
          <w:szCs w:val="24"/>
        </w:rPr>
        <w:t>ules and Regulations</w:t>
      </w:r>
      <w:r w:rsidRPr="00502ECB">
        <w:rPr>
          <w:rFonts w:cstheme="minorHAnsi"/>
          <w:bCs/>
          <w:sz w:val="24"/>
          <w:szCs w:val="24"/>
        </w:rPr>
        <w:t xml:space="preserve"> - </w:t>
      </w:r>
      <w:r w:rsidRPr="00502ECB">
        <w:rPr>
          <w:rFonts w:eastAsia="Times New Roman" w:cstheme="minorHAnsi"/>
          <w:bCs/>
          <w:sz w:val="24"/>
          <w:szCs w:val="24"/>
        </w:rPr>
        <w:t>Grants &amp; Cooperative Agreements, 3 days, UK</w:t>
      </w:r>
      <w:r>
        <w:rPr>
          <w:rFonts w:eastAsia="Times New Roman" w:cstheme="minorHAnsi"/>
          <w:bCs/>
          <w:sz w:val="24"/>
          <w:szCs w:val="24"/>
        </w:rPr>
        <w:t>;</w:t>
      </w:r>
    </w:p>
    <w:p w14:paraId="7963ACD6" w14:textId="39DB8310" w:rsidR="00070741" w:rsidRPr="00A82C6F" w:rsidRDefault="008C6FDB" w:rsidP="00A17381">
      <w:pPr>
        <w:pStyle w:val="ListParagraph"/>
        <w:numPr>
          <w:ilvl w:val="0"/>
          <w:numId w:val="2"/>
        </w:numPr>
        <w:tabs>
          <w:tab w:val="left" w:pos="180"/>
        </w:tabs>
        <w:spacing w:after="0" w:line="240" w:lineRule="auto"/>
        <w:ind w:left="-90" w:firstLine="0"/>
        <w:jc w:val="both"/>
        <w:rPr>
          <w:rFonts w:ascii="Calibri" w:hAnsi="Calibri" w:cs="Calibri"/>
          <w:bCs/>
          <w:sz w:val="24"/>
          <w:szCs w:val="24"/>
        </w:rPr>
      </w:pPr>
      <w:r>
        <w:rPr>
          <w:rFonts w:ascii="Calibri" w:hAnsi="Calibri" w:cs="Calibri"/>
          <w:b/>
          <w:sz w:val="24"/>
          <w:szCs w:val="24"/>
        </w:rPr>
        <w:t>201</w:t>
      </w:r>
      <w:r w:rsidR="00F96664">
        <w:rPr>
          <w:rFonts w:ascii="Calibri" w:hAnsi="Calibri" w:cs="Calibri"/>
          <w:b/>
          <w:sz w:val="24"/>
          <w:szCs w:val="24"/>
        </w:rPr>
        <w:t xml:space="preserve">9 </w:t>
      </w:r>
      <w:r w:rsidR="00971A40">
        <w:rPr>
          <w:rFonts w:ascii="Calibri" w:hAnsi="Calibri" w:cs="Calibri"/>
          <w:b/>
          <w:sz w:val="24"/>
          <w:szCs w:val="24"/>
        </w:rPr>
        <w:t>–</w:t>
      </w:r>
      <w:r w:rsidR="00F96664">
        <w:rPr>
          <w:rFonts w:ascii="Calibri" w:hAnsi="Calibri" w:cs="Calibri"/>
          <w:bCs/>
          <w:sz w:val="24"/>
          <w:szCs w:val="24"/>
        </w:rPr>
        <w:t xml:space="preserve"> </w:t>
      </w:r>
      <w:r w:rsidR="003803D5">
        <w:rPr>
          <w:rFonts w:ascii="Calibri" w:hAnsi="Calibri" w:cs="Calibri"/>
          <w:bCs/>
          <w:sz w:val="24"/>
          <w:szCs w:val="24"/>
        </w:rPr>
        <w:t>Tr</w:t>
      </w:r>
      <w:r w:rsidR="00971A40">
        <w:rPr>
          <w:rFonts w:ascii="Calibri" w:hAnsi="Calibri" w:cs="Calibri"/>
          <w:bCs/>
          <w:sz w:val="24"/>
          <w:szCs w:val="24"/>
        </w:rPr>
        <w:t>ainings on child safeguarding</w:t>
      </w:r>
      <w:r w:rsidR="009E7B0E">
        <w:rPr>
          <w:rFonts w:ascii="Calibri" w:hAnsi="Calibri" w:cs="Calibri"/>
          <w:bCs/>
          <w:sz w:val="24"/>
          <w:szCs w:val="24"/>
        </w:rPr>
        <w:t>, data protecti</w:t>
      </w:r>
      <w:r w:rsidR="005649BE">
        <w:rPr>
          <w:rFonts w:ascii="Calibri" w:hAnsi="Calibri" w:cs="Calibri"/>
          <w:bCs/>
          <w:sz w:val="24"/>
          <w:szCs w:val="24"/>
        </w:rPr>
        <w:t>o</w:t>
      </w:r>
      <w:r w:rsidR="009E7B0E">
        <w:rPr>
          <w:rFonts w:ascii="Calibri" w:hAnsi="Calibri" w:cs="Calibri"/>
          <w:bCs/>
          <w:sz w:val="24"/>
          <w:szCs w:val="24"/>
        </w:rPr>
        <w:t xml:space="preserve">n, </w:t>
      </w:r>
      <w:r w:rsidR="005649BE">
        <w:rPr>
          <w:rFonts w:ascii="Calibri" w:hAnsi="Calibri" w:cs="Calibri"/>
          <w:bCs/>
          <w:sz w:val="24"/>
          <w:szCs w:val="24"/>
        </w:rPr>
        <w:t>non-discrimination polici</w:t>
      </w:r>
      <w:r w:rsidR="00AF6DFE">
        <w:rPr>
          <w:rFonts w:ascii="Calibri" w:hAnsi="Calibri" w:cs="Calibri"/>
          <w:bCs/>
          <w:sz w:val="24"/>
          <w:szCs w:val="24"/>
        </w:rPr>
        <w:t>es of Lumos;</w:t>
      </w:r>
    </w:p>
    <w:p w14:paraId="1DFB0575" w14:textId="77777777" w:rsidR="00B51108" w:rsidRPr="00770706" w:rsidRDefault="00B51108" w:rsidP="00A17381">
      <w:pPr>
        <w:pStyle w:val="ListParagraph"/>
        <w:numPr>
          <w:ilvl w:val="0"/>
          <w:numId w:val="2"/>
        </w:numPr>
        <w:tabs>
          <w:tab w:val="left" w:pos="180"/>
        </w:tabs>
        <w:spacing w:after="0" w:line="240" w:lineRule="auto"/>
        <w:ind w:left="-90" w:firstLine="0"/>
        <w:jc w:val="both"/>
        <w:rPr>
          <w:rFonts w:ascii="Calibri" w:hAnsi="Calibri" w:cs="Calibri"/>
          <w:bCs/>
          <w:sz w:val="24"/>
          <w:szCs w:val="24"/>
        </w:rPr>
      </w:pPr>
      <w:r w:rsidRPr="00770706">
        <w:rPr>
          <w:rFonts w:ascii="Calibri" w:hAnsi="Calibri" w:cs="Calibri"/>
          <w:b/>
          <w:sz w:val="24"/>
          <w:szCs w:val="24"/>
        </w:rPr>
        <w:t xml:space="preserve">2009-2010 - </w:t>
      </w:r>
      <w:r w:rsidRPr="00770706">
        <w:rPr>
          <w:rFonts w:ascii="Calibri" w:hAnsi="Calibri" w:cs="Calibri"/>
          <w:bCs/>
          <w:sz w:val="24"/>
          <w:szCs w:val="24"/>
        </w:rPr>
        <w:t xml:space="preserve">Training </w:t>
      </w:r>
      <w:r>
        <w:rPr>
          <w:rFonts w:ascii="Calibri" w:hAnsi="Calibri" w:cs="Calibri"/>
          <w:bCs/>
          <w:sz w:val="24"/>
          <w:szCs w:val="24"/>
        </w:rPr>
        <w:t>on</w:t>
      </w:r>
      <w:r w:rsidRPr="00770706">
        <w:rPr>
          <w:rFonts w:ascii="Calibri" w:hAnsi="Calibri" w:cs="Calibri"/>
          <w:bCs/>
          <w:sz w:val="24"/>
          <w:szCs w:val="24"/>
        </w:rPr>
        <w:t xml:space="preserve"> the promotion of children's rights, 3 weeks, Sweden, 2 weeks, Turkey;</w:t>
      </w:r>
    </w:p>
    <w:p w14:paraId="420D0962" w14:textId="77777777" w:rsidR="00B51108" w:rsidRPr="00770706" w:rsidRDefault="00B51108" w:rsidP="00A17381">
      <w:pPr>
        <w:pStyle w:val="ListParagraph"/>
        <w:numPr>
          <w:ilvl w:val="0"/>
          <w:numId w:val="2"/>
        </w:numPr>
        <w:tabs>
          <w:tab w:val="left" w:pos="180"/>
        </w:tabs>
        <w:spacing w:after="0" w:line="240" w:lineRule="auto"/>
        <w:ind w:left="-90" w:firstLine="0"/>
        <w:jc w:val="both"/>
        <w:rPr>
          <w:rFonts w:ascii="Calibri" w:hAnsi="Calibri" w:cs="Calibri"/>
          <w:bCs/>
          <w:sz w:val="24"/>
          <w:szCs w:val="24"/>
        </w:rPr>
      </w:pPr>
      <w:r w:rsidRPr="00770706">
        <w:rPr>
          <w:rFonts w:ascii="Calibri" w:hAnsi="Calibri" w:cs="Calibri"/>
          <w:b/>
          <w:sz w:val="24"/>
          <w:szCs w:val="24"/>
        </w:rPr>
        <w:t xml:space="preserve">2009 - </w:t>
      </w:r>
      <w:r w:rsidRPr="00770706">
        <w:rPr>
          <w:rFonts w:ascii="Calibri" w:hAnsi="Calibri" w:cs="Calibri"/>
          <w:bCs/>
          <w:sz w:val="24"/>
          <w:szCs w:val="24"/>
        </w:rPr>
        <w:t>Training in social welfare systems; 3 weeks Japan;</w:t>
      </w:r>
    </w:p>
    <w:p w14:paraId="092DD111" w14:textId="77777777" w:rsidR="00B51108" w:rsidRPr="00770706" w:rsidRDefault="00B51108" w:rsidP="00A17381">
      <w:pPr>
        <w:pStyle w:val="ListParagraph"/>
        <w:numPr>
          <w:ilvl w:val="0"/>
          <w:numId w:val="2"/>
        </w:numPr>
        <w:tabs>
          <w:tab w:val="left" w:pos="180"/>
        </w:tabs>
        <w:spacing w:after="0" w:line="240" w:lineRule="auto"/>
        <w:ind w:left="-90" w:firstLine="0"/>
        <w:jc w:val="both"/>
        <w:rPr>
          <w:rFonts w:ascii="Calibri" w:hAnsi="Calibri" w:cs="Calibri"/>
          <w:bCs/>
          <w:sz w:val="24"/>
          <w:szCs w:val="24"/>
        </w:rPr>
      </w:pPr>
      <w:r w:rsidRPr="00770706">
        <w:rPr>
          <w:rFonts w:ascii="Calibri" w:hAnsi="Calibri" w:cs="Calibri"/>
          <w:b/>
          <w:sz w:val="24"/>
          <w:szCs w:val="24"/>
        </w:rPr>
        <w:t xml:space="preserve">2006 - </w:t>
      </w:r>
      <w:r w:rsidRPr="00770706">
        <w:rPr>
          <w:rFonts w:ascii="Calibri" w:hAnsi="Calibri" w:cs="Calibri"/>
          <w:bCs/>
          <w:sz w:val="24"/>
          <w:szCs w:val="24"/>
        </w:rPr>
        <w:t>Academy of Public Administration under the President of Moldova, training in Organization and management of social protection of population activities;</w:t>
      </w:r>
    </w:p>
    <w:p w14:paraId="3DBA3232" w14:textId="77777777" w:rsidR="00B51108" w:rsidRPr="00770706" w:rsidRDefault="00B51108" w:rsidP="00A17381">
      <w:pPr>
        <w:pStyle w:val="ListParagraph"/>
        <w:numPr>
          <w:ilvl w:val="0"/>
          <w:numId w:val="2"/>
        </w:numPr>
        <w:tabs>
          <w:tab w:val="left" w:pos="180"/>
        </w:tabs>
        <w:spacing w:after="0" w:line="240" w:lineRule="auto"/>
        <w:ind w:left="-90" w:firstLine="0"/>
        <w:jc w:val="both"/>
        <w:rPr>
          <w:rFonts w:ascii="Calibri" w:hAnsi="Calibri" w:cs="Calibri"/>
          <w:bCs/>
          <w:sz w:val="24"/>
          <w:szCs w:val="24"/>
        </w:rPr>
      </w:pPr>
      <w:r w:rsidRPr="000B7338">
        <w:rPr>
          <w:rFonts w:ascii="Calibri" w:hAnsi="Calibri" w:cs="Calibri"/>
          <w:b/>
          <w:sz w:val="24"/>
          <w:szCs w:val="24"/>
        </w:rPr>
        <w:lastRenderedPageBreak/>
        <w:t>Developer/Co-developer</w:t>
      </w:r>
      <w:r w:rsidRPr="00770706">
        <w:rPr>
          <w:rFonts w:ascii="Calibri" w:hAnsi="Calibri" w:cs="Calibri"/>
          <w:bCs/>
          <w:sz w:val="24"/>
          <w:szCs w:val="24"/>
        </w:rPr>
        <w:t xml:space="preserve"> of training curricula/courses and trainer in national trainings of all community social workers and other professionals (foster parents, child protection specialists, day care and placement centers employees) related to child protection system, international and national legal framework and standards in children’s rights and child protection;</w:t>
      </w:r>
    </w:p>
    <w:p w14:paraId="2B248AC5" w14:textId="4B82CBB1" w:rsidR="00B51108" w:rsidRPr="00770706" w:rsidRDefault="00B51108" w:rsidP="00A17381">
      <w:pPr>
        <w:pStyle w:val="ListParagraph"/>
        <w:numPr>
          <w:ilvl w:val="0"/>
          <w:numId w:val="2"/>
        </w:numPr>
        <w:tabs>
          <w:tab w:val="left" w:pos="180"/>
        </w:tabs>
        <w:spacing w:after="0" w:line="240" w:lineRule="auto"/>
        <w:ind w:left="-90" w:firstLine="0"/>
        <w:jc w:val="both"/>
        <w:rPr>
          <w:rFonts w:ascii="Calibri" w:hAnsi="Calibri" w:cs="Calibri"/>
          <w:bCs/>
          <w:sz w:val="24"/>
          <w:szCs w:val="24"/>
        </w:rPr>
      </w:pPr>
      <w:r w:rsidRPr="000B7338">
        <w:rPr>
          <w:rFonts w:ascii="Calibri" w:hAnsi="Calibri" w:cs="Calibri"/>
          <w:b/>
          <w:sz w:val="24"/>
          <w:szCs w:val="24"/>
        </w:rPr>
        <w:t>Participant/</w:t>
      </w:r>
      <w:r w:rsidR="00A57B78">
        <w:rPr>
          <w:rFonts w:ascii="Calibri" w:hAnsi="Calibri" w:cs="Calibri"/>
          <w:b/>
          <w:sz w:val="24"/>
          <w:szCs w:val="24"/>
        </w:rPr>
        <w:t>rapporteur</w:t>
      </w:r>
      <w:r w:rsidRPr="00770706">
        <w:rPr>
          <w:rFonts w:ascii="Calibri" w:hAnsi="Calibri" w:cs="Calibri"/>
          <w:bCs/>
          <w:sz w:val="24"/>
          <w:szCs w:val="24"/>
        </w:rPr>
        <w:t xml:space="preserve"> </w:t>
      </w:r>
      <w:r w:rsidR="00CF6FEB">
        <w:rPr>
          <w:rFonts w:ascii="Calibri" w:hAnsi="Calibri" w:cs="Calibri"/>
          <w:bCs/>
          <w:sz w:val="24"/>
          <w:szCs w:val="24"/>
        </w:rPr>
        <w:t>at</w:t>
      </w:r>
      <w:r w:rsidRPr="00770706">
        <w:rPr>
          <w:rFonts w:ascii="Calibri" w:hAnsi="Calibri" w:cs="Calibri"/>
          <w:bCs/>
          <w:sz w:val="24"/>
          <w:szCs w:val="24"/>
        </w:rPr>
        <w:t xml:space="preserve"> national and international seminars, conferences and study visits in promoting children rights, care and protection of children at risk and children without parental care, prevention and combat of violence against children, etc.: Republic of Moldova, UK, USA, Ireland, France, Germany, Belgium, the Netherlands, Italy, Switzerland, Austria, Norway, Greece, Lithuania, Estonia, Czech Republic, Hungary, Romania, Croatia, Slovenia, Bosnia and Herzegovina, Bulgaria, Ukraine, Georgia, Russian Federation, Turkey.</w:t>
      </w:r>
    </w:p>
    <w:p w14:paraId="33EC82E8" w14:textId="77777777" w:rsidR="00B51108" w:rsidRPr="00770706" w:rsidRDefault="00B51108" w:rsidP="00A17381">
      <w:pPr>
        <w:tabs>
          <w:tab w:val="left" w:pos="180"/>
        </w:tabs>
        <w:spacing w:after="0" w:line="240" w:lineRule="auto"/>
        <w:ind w:left="-90"/>
        <w:jc w:val="both"/>
        <w:rPr>
          <w:rFonts w:ascii="Calibri" w:hAnsi="Calibri" w:cs="Calibri"/>
          <w:b/>
          <w:sz w:val="24"/>
          <w:szCs w:val="24"/>
        </w:rPr>
      </w:pPr>
    </w:p>
    <w:p w14:paraId="1366C1DF" w14:textId="77777777" w:rsidR="00B51108" w:rsidRPr="002E7E57" w:rsidRDefault="00B51108" w:rsidP="00A17381">
      <w:pPr>
        <w:tabs>
          <w:tab w:val="left" w:pos="180"/>
        </w:tabs>
        <w:spacing w:after="0" w:line="240" w:lineRule="auto"/>
        <w:ind w:left="-90"/>
        <w:jc w:val="both"/>
        <w:rPr>
          <w:rFonts w:ascii="Calibri" w:hAnsi="Calibri" w:cs="Calibri"/>
          <w:b/>
          <w:sz w:val="24"/>
          <w:szCs w:val="24"/>
          <w:u w:val="single"/>
        </w:rPr>
      </w:pPr>
      <w:r w:rsidRPr="002E7E57">
        <w:rPr>
          <w:rFonts w:ascii="Calibri" w:hAnsi="Calibri" w:cs="Calibri"/>
          <w:b/>
          <w:sz w:val="24"/>
          <w:szCs w:val="24"/>
          <w:u w:val="single"/>
        </w:rPr>
        <w:t>Language skills (speaking,</w:t>
      </w:r>
      <w:r w:rsidRPr="002E7E57">
        <w:rPr>
          <w:sz w:val="24"/>
          <w:szCs w:val="24"/>
          <w:u w:val="single"/>
        </w:rPr>
        <w:t xml:space="preserve"> </w:t>
      </w:r>
      <w:r w:rsidRPr="002E7E57">
        <w:rPr>
          <w:rFonts w:ascii="Calibri" w:hAnsi="Calibri" w:cs="Calibri"/>
          <w:b/>
          <w:sz w:val="24"/>
          <w:szCs w:val="24"/>
          <w:u w:val="single"/>
        </w:rPr>
        <w:t>writing):</w:t>
      </w:r>
    </w:p>
    <w:p w14:paraId="68283557" w14:textId="77777777" w:rsidR="00B51108" w:rsidRPr="00C1659F" w:rsidRDefault="00B51108" w:rsidP="00A17381">
      <w:pPr>
        <w:tabs>
          <w:tab w:val="left" w:pos="180"/>
        </w:tabs>
        <w:spacing w:after="0" w:line="240" w:lineRule="auto"/>
        <w:ind w:left="-90"/>
        <w:jc w:val="both"/>
        <w:rPr>
          <w:rFonts w:ascii="Calibri" w:hAnsi="Calibri" w:cs="Calibri"/>
          <w:bCs/>
          <w:sz w:val="24"/>
          <w:szCs w:val="24"/>
        </w:rPr>
      </w:pPr>
      <w:r w:rsidRPr="00C1659F">
        <w:rPr>
          <w:rFonts w:ascii="Calibri" w:hAnsi="Calibri" w:cs="Calibri"/>
          <w:bCs/>
          <w:sz w:val="24"/>
          <w:szCs w:val="24"/>
        </w:rPr>
        <w:t>Romanian – native</w:t>
      </w:r>
    </w:p>
    <w:p w14:paraId="699346AF" w14:textId="77777777" w:rsidR="00B51108" w:rsidRPr="00C1659F" w:rsidRDefault="00B51108" w:rsidP="00A17381">
      <w:pPr>
        <w:tabs>
          <w:tab w:val="left" w:pos="180"/>
        </w:tabs>
        <w:spacing w:after="0" w:line="240" w:lineRule="auto"/>
        <w:ind w:left="-90"/>
        <w:jc w:val="both"/>
        <w:rPr>
          <w:rFonts w:ascii="Calibri" w:hAnsi="Calibri" w:cs="Calibri"/>
          <w:bCs/>
          <w:sz w:val="24"/>
          <w:szCs w:val="24"/>
        </w:rPr>
      </w:pPr>
      <w:r w:rsidRPr="00C1659F">
        <w:rPr>
          <w:rFonts w:ascii="Calibri" w:hAnsi="Calibri" w:cs="Calibri"/>
          <w:bCs/>
          <w:sz w:val="24"/>
          <w:szCs w:val="24"/>
        </w:rPr>
        <w:t>Russian – fluent</w:t>
      </w:r>
    </w:p>
    <w:p w14:paraId="520B9FFC" w14:textId="77777777" w:rsidR="00B51108" w:rsidRPr="00C1659F" w:rsidRDefault="00B51108" w:rsidP="00A17381">
      <w:pPr>
        <w:tabs>
          <w:tab w:val="left" w:pos="180"/>
        </w:tabs>
        <w:spacing w:after="0" w:line="240" w:lineRule="auto"/>
        <w:ind w:left="-90"/>
        <w:jc w:val="both"/>
        <w:rPr>
          <w:rFonts w:ascii="Calibri" w:hAnsi="Calibri" w:cs="Calibri"/>
          <w:bCs/>
          <w:sz w:val="24"/>
          <w:szCs w:val="24"/>
        </w:rPr>
      </w:pPr>
      <w:r w:rsidRPr="00C1659F">
        <w:rPr>
          <w:rFonts w:ascii="Calibri" w:hAnsi="Calibri" w:cs="Calibri"/>
          <w:bCs/>
          <w:sz w:val="24"/>
          <w:szCs w:val="24"/>
        </w:rPr>
        <w:t>English - fluent</w:t>
      </w:r>
    </w:p>
    <w:p w14:paraId="23055C6B" w14:textId="77777777" w:rsidR="00B51108" w:rsidRDefault="00B51108" w:rsidP="00A17381">
      <w:pPr>
        <w:tabs>
          <w:tab w:val="left" w:pos="180"/>
        </w:tabs>
        <w:spacing w:after="0" w:line="240" w:lineRule="auto"/>
        <w:ind w:left="-90"/>
        <w:jc w:val="both"/>
        <w:rPr>
          <w:rFonts w:ascii="Calibri" w:hAnsi="Calibri" w:cs="Calibri"/>
          <w:bCs/>
          <w:sz w:val="24"/>
          <w:szCs w:val="24"/>
        </w:rPr>
      </w:pPr>
    </w:p>
    <w:p w14:paraId="517F6566" w14:textId="10C85A52" w:rsidR="00B51108" w:rsidRPr="00A17381" w:rsidRDefault="00B51108" w:rsidP="00A17381">
      <w:pPr>
        <w:tabs>
          <w:tab w:val="left" w:pos="180"/>
        </w:tabs>
        <w:spacing w:after="0" w:line="240" w:lineRule="auto"/>
        <w:ind w:left="-90"/>
        <w:jc w:val="both"/>
        <w:rPr>
          <w:rFonts w:ascii="Calibri" w:hAnsi="Calibri" w:cs="Calibri"/>
          <w:b/>
          <w:bCs/>
          <w:sz w:val="24"/>
          <w:szCs w:val="24"/>
          <w:u w:val="single"/>
        </w:rPr>
      </w:pPr>
      <w:r w:rsidRPr="006B2305">
        <w:rPr>
          <w:rFonts w:ascii="Calibri" w:hAnsi="Calibri" w:cs="Calibri"/>
          <w:b/>
          <w:bCs/>
          <w:sz w:val="24"/>
          <w:szCs w:val="24"/>
          <w:u w:val="single"/>
        </w:rPr>
        <w:t>Computer literacy:</w:t>
      </w:r>
      <w:r w:rsidR="00A17381" w:rsidRPr="00A17381">
        <w:rPr>
          <w:rFonts w:ascii="Calibri" w:hAnsi="Calibri" w:cs="Calibri"/>
          <w:b/>
          <w:bCs/>
          <w:sz w:val="24"/>
          <w:szCs w:val="24"/>
        </w:rPr>
        <w:t xml:space="preserve"> </w:t>
      </w:r>
      <w:r>
        <w:rPr>
          <w:rFonts w:ascii="Calibri" w:hAnsi="Calibri" w:cs="Calibri"/>
          <w:bCs/>
          <w:sz w:val="24"/>
          <w:szCs w:val="24"/>
        </w:rPr>
        <w:t>Microsoft Office, Internet Explorer, e-mail.</w:t>
      </w:r>
    </w:p>
    <w:p w14:paraId="1F61DACA" w14:textId="77777777" w:rsidR="00B51108" w:rsidRDefault="00B51108" w:rsidP="00A17381">
      <w:pPr>
        <w:tabs>
          <w:tab w:val="left" w:pos="180"/>
        </w:tabs>
        <w:spacing w:after="0" w:line="240" w:lineRule="auto"/>
        <w:ind w:left="-90"/>
        <w:jc w:val="both"/>
        <w:rPr>
          <w:rFonts w:ascii="Calibri" w:hAnsi="Calibri" w:cs="Calibri"/>
          <w:bCs/>
          <w:sz w:val="24"/>
          <w:szCs w:val="24"/>
        </w:rPr>
      </w:pPr>
    </w:p>
    <w:p w14:paraId="08133DF8" w14:textId="77777777" w:rsidR="00B51108" w:rsidRPr="002E7E57" w:rsidRDefault="00B51108" w:rsidP="00A17381">
      <w:pPr>
        <w:tabs>
          <w:tab w:val="left" w:pos="180"/>
        </w:tabs>
        <w:spacing w:after="0" w:line="240" w:lineRule="auto"/>
        <w:ind w:left="-90"/>
        <w:jc w:val="both"/>
        <w:rPr>
          <w:rFonts w:ascii="Calibri" w:hAnsi="Calibri" w:cs="Calibri"/>
          <w:b/>
          <w:bCs/>
          <w:sz w:val="24"/>
          <w:szCs w:val="24"/>
          <w:u w:val="single"/>
        </w:rPr>
      </w:pPr>
      <w:r w:rsidRPr="002E7E57">
        <w:rPr>
          <w:rFonts w:ascii="Calibri" w:hAnsi="Calibri" w:cs="Calibri"/>
          <w:b/>
          <w:bCs/>
          <w:sz w:val="24"/>
          <w:szCs w:val="24"/>
          <w:u w:val="single"/>
        </w:rPr>
        <w:t>Reference persons:</w:t>
      </w:r>
    </w:p>
    <w:p w14:paraId="26BBE823" w14:textId="3BBC106B" w:rsidR="007E44B0" w:rsidRPr="002E7E57" w:rsidRDefault="00DE1668" w:rsidP="007E44B0">
      <w:pPr>
        <w:tabs>
          <w:tab w:val="left" w:pos="180"/>
        </w:tabs>
        <w:spacing w:after="0" w:line="240" w:lineRule="auto"/>
        <w:ind w:left="-90"/>
        <w:jc w:val="both"/>
        <w:rPr>
          <w:rFonts w:ascii="Calibri" w:hAnsi="Calibri" w:cs="Calibri"/>
          <w:bCs/>
          <w:sz w:val="24"/>
          <w:szCs w:val="24"/>
        </w:rPr>
      </w:pPr>
      <w:r>
        <w:rPr>
          <w:rFonts w:ascii="Calibri" w:hAnsi="Calibri" w:cs="Calibri"/>
          <w:b/>
          <w:bCs/>
          <w:sz w:val="24"/>
          <w:szCs w:val="24"/>
        </w:rPr>
        <w:t>Mrs.</w:t>
      </w:r>
      <w:r>
        <w:rPr>
          <w:rFonts w:ascii="Calibri" w:hAnsi="Calibri" w:cs="Calibri"/>
          <w:bCs/>
          <w:sz w:val="24"/>
          <w:szCs w:val="24"/>
        </w:rPr>
        <w:t xml:space="preserve"> </w:t>
      </w:r>
      <w:r w:rsidR="007E44B0" w:rsidRPr="006D721B">
        <w:rPr>
          <w:rFonts w:ascii="Calibri" w:hAnsi="Calibri" w:cs="Calibri"/>
          <w:b/>
          <w:sz w:val="24"/>
          <w:szCs w:val="24"/>
        </w:rPr>
        <w:t>Domnica Ginu</w:t>
      </w:r>
      <w:r w:rsidR="007E44B0">
        <w:rPr>
          <w:rFonts w:ascii="Calibri" w:hAnsi="Calibri" w:cs="Calibri"/>
          <w:bCs/>
          <w:sz w:val="24"/>
          <w:szCs w:val="24"/>
        </w:rPr>
        <w:t xml:space="preserve">, </w:t>
      </w:r>
      <w:r w:rsidR="0080582D">
        <w:rPr>
          <w:rFonts w:ascii="Calibri" w:hAnsi="Calibri" w:cs="Calibri"/>
          <w:bCs/>
          <w:sz w:val="24"/>
          <w:szCs w:val="24"/>
        </w:rPr>
        <w:t>country director, Lumos Foundation, M</w:t>
      </w:r>
      <w:r w:rsidR="00813E7F">
        <w:rPr>
          <w:rFonts w:ascii="Calibri" w:hAnsi="Calibri" w:cs="Calibri"/>
          <w:bCs/>
          <w:sz w:val="24"/>
          <w:szCs w:val="24"/>
        </w:rPr>
        <w:t xml:space="preserve">oldova, email: </w:t>
      </w:r>
      <w:hyperlink r:id="rId7" w:history="1">
        <w:r w:rsidR="006D721B" w:rsidRPr="00AA16D9">
          <w:rPr>
            <w:rStyle w:val="Hyperlink"/>
            <w:rFonts w:ascii="Calibri" w:hAnsi="Calibri" w:cs="Calibri"/>
            <w:bCs/>
            <w:sz w:val="24"/>
            <w:szCs w:val="24"/>
          </w:rPr>
          <w:t>domnica.ginu@wearelumos.org</w:t>
        </w:r>
      </w:hyperlink>
      <w:r w:rsidR="00E55E43">
        <w:rPr>
          <w:rFonts w:ascii="Calibri" w:hAnsi="Calibri" w:cs="Calibri"/>
          <w:bCs/>
          <w:sz w:val="24"/>
          <w:szCs w:val="24"/>
        </w:rPr>
        <w:t xml:space="preserve"> </w:t>
      </w:r>
    </w:p>
    <w:p w14:paraId="71CD19B9" w14:textId="77777777" w:rsidR="00B51108" w:rsidRPr="002E7E57" w:rsidRDefault="00B51108" w:rsidP="00A17381">
      <w:pPr>
        <w:tabs>
          <w:tab w:val="left" w:pos="180"/>
        </w:tabs>
        <w:spacing w:after="0" w:line="240" w:lineRule="auto"/>
        <w:ind w:left="-90"/>
        <w:jc w:val="both"/>
        <w:rPr>
          <w:rFonts w:ascii="Calibri" w:hAnsi="Calibri" w:cs="Calibri"/>
          <w:bCs/>
          <w:sz w:val="24"/>
          <w:szCs w:val="24"/>
        </w:rPr>
      </w:pPr>
      <w:r>
        <w:rPr>
          <w:rFonts w:ascii="Calibri" w:hAnsi="Calibri" w:cs="Calibri"/>
          <w:b/>
          <w:bCs/>
          <w:sz w:val="24"/>
          <w:szCs w:val="24"/>
        </w:rPr>
        <w:t xml:space="preserve">Mrs. Stela Grigoraș, </w:t>
      </w:r>
      <w:r w:rsidRPr="002E7E57">
        <w:rPr>
          <w:rFonts w:ascii="Calibri" w:hAnsi="Calibri" w:cs="Calibri"/>
          <w:bCs/>
          <w:sz w:val="24"/>
          <w:szCs w:val="24"/>
        </w:rPr>
        <w:t xml:space="preserve">ex – minister, MoHLSP, email: </w:t>
      </w:r>
      <w:hyperlink r:id="rId8" w:history="1">
        <w:r w:rsidRPr="002E7E57">
          <w:rPr>
            <w:rStyle w:val="Hyperlink"/>
            <w:rFonts w:ascii="Calibri" w:hAnsi="Calibri" w:cs="Calibri"/>
            <w:bCs/>
            <w:sz w:val="24"/>
            <w:szCs w:val="24"/>
          </w:rPr>
          <w:t>sgrigoras@unicef.org</w:t>
        </w:r>
      </w:hyperlink>
    </w:p>
    <w:p w14:paraId="6460D59A" w14:textId="2B6AE983" w:rsidR="00B51108" w:rsidRPr="002E7E57" w:rsidRDefault="00B51108" w:rsidP="00A17381">
      <w:pPr>
        <w:tabs>
          <w:tab w:val="left" w:pos="180"/>
        </w:tabs>
        <w:spacing w:after="0" w:line="240" w:lineRule="auto"/>
        <w:ind w:left="-90"/>
        <w:jc w:val="both"/>
        <w:rPr>
          <w:rFonts w:ascii="Calibri" w:hAnsi="Calibri" w:cs="Calibri"/>
          <w:bCs/>
          <w:sz w:val="24"/>
          <w:szCs w:val="24"/>
        </w:rPr>
      </w:pPr>
      <w:r>
        <w:rPr>
          <w:rFonts w:ascii="Calibri" w:hAnsi="Calibri" w:cs="Calibri"/>
          <w:b/>
          <w:bCs/>
          <w:sz w:val="24"/>
          <w:szCs w:val="24"/>
        </w:rPr>
        <w:t xml:space="preserve">Mrs. Valentina Buliga, </w:t>
      </w:r>
      <w:r w:rsidRPr="002E7E57">
        <w:rPr>
          <w:rFonts w:ascii="Calibri" w:hAnsi="Calibri" w:cs="Calibri"/>
          <w:bCs/>
          <w:sz w:val="24"/>
          <w:szCs w:val="24"/>
        </w:rPr>
        <w:t xml:space="preserve">ex – minister, MoLSPF, email: </w:t>
      </w:r>
      <w:hyperlink r:id="rId9" w:history="1">
        <w:r w:rsidR="00F840BB" w:rsidRPr="00805F1F">
          <w:rPr>
            <w:rStyle w:val="Hyperlink"/>
            <w:rFonts w:ascii="Calibri" w:hAnsi="Calibri" w:cs="Calibri"/>
            <w:bCs/>
            <w:sz w:val="24"/>
            <w:szCs w:val="24"/>
          </w:rPr>
          <w:t>valentina.buliga@cnam.gov.md</w:t>
        </w:r>
      </w:hyperlink>
    </w:p>
    <w:p w14:paraId="71EF5779" w14:textId="77777777" w:rsidR="00B51108" w:rsidRPr="002E7E57" w:rsidRDefault="00B51108" w:rsidP="00A17381">
      <w:pPr>
        <w:tabs>
          <w:tab w:val="left" w:pos="180"/>
        </w:tabs>
        <w:spacing w:after="0" w:line="240" w:lineRule="auto"/>
        <w:ind w:left="-90"/>
        <w:jc w:val="both"/>
        <w:rPr>
          <w:rFonts w:ascii="Calibri" w:hAnsi="Calibri" w:cs="Calibri"/>
          <w:bCs/>
          <w:sz w:val="24"/>
          <w:szCs w:val="24"/>
        </w:rPr>
      </w:pPr>
      <w:r>
        <w:rPr>
          <w:rFonts w:ascii="Calibri" w:hAnsi="Calibri" w:cs="Calibri"/>
          <w:b/>
          <w:bCs/>
          <w:sz w:val="24"/>
          <w:szCs w:val="24"/>
        </w:rPr>
        <w:t xml:space="preserve">Mr. Valentin Crudu, </w:t>
      </w:r>
      <w:r w:rsidRPr="002E7E57">
        <w:rPr>
          <w:rFonts w:ascii="Calibri" w:hAnsi="Calibri" w:cs="Calibri"/>
          <w:bCs/>
          <w:sz w:val="24"/>
          <w:szCs w:val="24"/>
        </w:rPr>
        <w:t xml:space="preserve">head of Department, Ministry of Education, Culture and Research, email: </w:t>
      </w:r>
      <w:hyperlink r:id="rId10" w:history="1">
        <w:r w:rsidRPr="002E7E57">
          <w:rPr>
            <w:rStyle w:val="Hyperlink"/>
            <w:rFonts w:ascii="Calibri" w:hAnsi="Calibri" w:cs="Calibri"/>
            <w:bCs/>
            <w:sz w:val="24"/>
            <w:szCs w:val="24"/>
          </w:rPr>
          <w:t>cruduvalentin@gmail.com</w:t>
        </w:r>
      </w:hyperlink>
    </w:p>
    <w:p w14:paraId="24C2C929" w14:textId="1B40B66B" w:rsidR="00B51108" w:rsidRPr="002E7E57" w:rsidRDefault="00B51108" w:rsidP="00A17381">
      <w:pPr>
        <w:tabs>
          <w:tab w:val="left" w:pos="180"/>
        </w:tabs>
        <w:spacing w:after="0" w:line="240" w:lineRule="auto"/>
        <w:ind w:left="-90"/>
        <w:jc w:val="both"/>
        <w:rPr>
          <w:rFonts w:ascii="Calibri" w:hAnsi="Calibri" w:cs="Calibri"/>
          <w:bCs/>
          <w:sz w:val="24"/>
          <w:szCs w:val="24"/>
        </w:rPr>
      </w:pPr>
      <w:r>
        <w:rPr>
          <w:rFonts w:ascii="Calibri" w:hAnsi="Calibri" w:cs="Calibri"/>
          <w:b/>
          <w:bCs/>
          <w:sz w:val="24"/>
          <w:szCs w:val="24"/>
        </w:rPr>
        <w:t xml:space="preserve">Mrs. Diana Donoaga, </w:t>
      </w:r>
      <w:r w:rsidR="00F9421E" w:rsidRPr="002E7E57">
        <w:rPr>
          <w:rFonts w:ascii="Calibri" w:hAnsi="Calibri" w:cs="Calibri"/>
          <w:bCs/>
          <w:sz w:val="24"/>
          <w:szCs w:val="24"/>
        </w:rPr>
        <w:t>International</w:t>
      </w:r>
      <w:r w:rsidRPr="002E7E57">
        <w:rPr>
          <w:rFonts w:ascii="Calibri" w:hAnsi="Calibri" w:cs="Calibri"/>
          <w:bCs/>
          <w:sz w:val="24"/>
          <w:szCs w:val="24"/>
        </w:rPr>
        <w:t xml:space="preserve"> </w:t>
      </w:r>
      <w:r w:rsidR="00F9421E" w:rsidRPr="002E7E57">
        <w:rPr>
          <w:rFonts w:ascii="Calibri" w:hAnsi="Calibri" w:cs="Calibri"/>
          <w:bCs/>
          <w:sz w:val="24"/>
          <w:szCs w:val="24"/>
        </w:rPr>
        <w:t>Organization</w:t>
      </w:r>
      <w:r w:rsidRPr="002E7E57">
        <w:rPr>
          <w:rFonts w:ascii="Calibri" w:hAnsi="Calibri" w:cs="Calibri"/>
          <w:bCs/>
          <w:sz w:val="24"/>
          <w:szCs w:val="24"/>
        </w:rPr>
        <w:t xml:space="preserve"> for Migration, email: </w:t>
      </w:r>
      <w:hyperlink r:id="rId11" w:history="1">
        <w:r w:rsidRPr="002E7E57">
          <w:rPr>
            <w:rStyle w:val="Hyperlink"/>
            <w:rFonts w:ascii="Calibri" w:hAnsi="Calibri" w:cs="Calibri"/>
            <w:bCs/>
            <w:sz w:val="24"/>
            <w:szCs w:val="24"/>
          </w:rPr>
          <w:t>ddonoaga@iom.int</w:t>
        </w:r>
      </w:hyperlink>
    </w:p>
    <w:p w14:paraId="5FABE4C9" w14:textId="77777777" w:rsidR="00B51108" w:rsidRPr="002E7E57" w:rsidRDefault="00B51108" w:rsidP="00A17381">
      <w:pPr>
        <w:tabs>
          <w:tab w:val="left" w:pos="180"/>
        </w:tabs>
        <w:spacing w:after="0" w:line="240" w:lineRule="auto"/>
        <w:ind w:left="-90"/>
        <w:jc w:val="both"/>
        <w:rPr>
          <w:rFonts w:ascii="Calibri" w:hAnsi="Calibri" w:cs="Calibri"/>
          <w:bCs/>
          <w:sz w:val="24"/>
          <w:szCs w:val="24"/>
        </w:rPr>
      </w:pPr>
      <w:r>
        <w:rPr>
          <w:rFonts w:ascii="Calibri" w:hAnsi="Calibri" w:cs="Calibri"/>
          <w:b/>
          <w:bCs/>
          <w:sz w:val="24"/>
          <w:szCs w:val="24"/>
        </w:rPr>
        <w:t xml:space="preserve">Mrs. Irina Malanciuc, </w:t>
      </w:r>
      <w:r w:rsidRPr="002E7E57">
        <w:rPr>
          <w:rFonts w:ascii="Calibri" w:hAnsi="Calibri" w:cs="Calibri"/>
          <w:bCs/>
          <w:sz w:val="24"/>
          <w:szCs w:val="24"/>
        </w:rPr>
        <w:t xml:space="preserve">LUMOS Foundation, email: </w:t>
      </w:r>
      <w:hyperlink r:id="rId12" w:history="1">
        <w:r w:rsidRPr="002E7E57">
          <w:rPr>
            <w:rStyle w:val="Hyperlink"/>
            <w:rFonts w:ascii="Calibri" w:hAnsi="Calibri" w:cs="Calibri"/>
            <w:bCs/>
            <w:sz w:val="24"/>
            <w:szCs w:val="24"/>
          </w:rPr>
          <w:t>irina.malanciuc@wearelumos.org</w:t>
        </w:r>
      </w:hyperlink>
    </w:p>
    <w:p w14:paraId="6074EA61" w14:textId="1BFB05AF" w:rsidR="00B51108" w:rsidRDefault="00B51108" w:rsidP="00A17381">
      <w:pPr>
        <w:tabs>
          <w:tab w:val="left" w:pos="180"/>
        </w:tabs>
        <w:spacing w:after="0" w:line="240" w:lineRule="auto"/>
        <w:ind w:left="-90"/>
        <w:jc w:val="both"/>
        <w:rPr>
          <w:rStyle w:val="Hyperlink"/>
          <w:rFonts w:ascii="Calibri" w:hAnsi="Calibri" w:cs="Calibri"/>
          <w:bCs/>
          <w:sz w:val="24"/>
          <w:szCs w:val="24"/>
        </w:rPr>
      </w:pPr>
      <w:r>
        <w:rPr>
          <w:rFonts w:ascii="Calibri" w:hAnsi="Calibri" w:cs="Calibri"/>
          <w:b/>
          <w:bCs/>
          <w:sz w:val="24"/>
          <w:szCs w:val="24"/>
        </w:rPr>
        <w:t xml:space="preserve">Mrs. Daniela Mamaliga, </w:t>
      </w:r>
      <w:r w:rsidRPr="002E7E57">
        <w:rPr>
          <w:rFonts w:ascii="Calibri" w:hAnsi="Calibri" w:cs="Calibri"/>
          <w:bCs/>
          <w:sz w:val="24"/>
          <w:szCs w:val="24"/>
        </w:rPr>
        <w:t xml:space="preserve">NGO Partnerships for Every Child, email: </w:t>
      </w:r>
      <w:hyperlink r:id="rId13" w:history="1">
        <w:r w:rsidRPr="002E7E57">
          <w:rPr>
            <w:rStyle w:val="Hyperlink"/>
            <w:rFonts w:ascii="Calibri" w:hAnsi="Calibri" w:cs="Calibri"/>
            <w:bCs/>
            <w:sz w:val="24"/>
            <w:szCs w:val="24"/>
          </w:rPr>
          <w:t>dmamaliga@p4ec.md</w:t>
        </w:r>
      </w:hyperlink>
    </w:p>
    <w:p w14:paraId="0815BB5B" w14:textId="306680B9" w:rsidR="00B857F6" w:rsidRPr="002E7E57" w:rsidRDefault="00B857F6" w:rsidP="00DE1668">
      <w:pPr>
        <w:tabs>
          <w:tab w:val="left" w:pos="180"/>
        </w:tabs>
        <w:spacing w:after="0" w:line="240" w:lineRule="auto"/>
        <w:ind w:left="-90"/>
        <w:jc w:val="both"/>
        <w:rPr>
          <w:rFonts w:ascii="Calibri" w:hAnsi="Calibri" w:cs="Calibri"/>
          <w:bCs/>
          <w:sz w:val="24"/>
          <w:szCs w:val="24"/>
        </w:rPr>
      </w:pPr>
      <w:r>
        <w:rPr>
          <w:rFonts w:ascii="Calibri" w:hAnsi="Calibri" w:cs="Calibri"/>
          <w:b/>
          <w:bCs/>
          <w:sz w:val="24"/>
          <w:szCs w:val="24"/>
        </w:rPr>
        <w:t>Mrs.</w:t>
      </w:r>
      <w:r w:rsidR="00DE1668">
        <w:rPr>
          <w:rFonts w:ascii="Calibri" w:hAnsi="Calibri" w:cs="Calibri"/>
          <w:bCs/>
          <w:sz w:val="24"/>
          <w:szCs w:val="24"/>
        </w:rPr>
        <w:t xml:space="preserve"> </w:t>
      </w:r>
      <w:r w:rsidRPr="00466D6A">
        <w:rPr>
          <w:rFonts w:ascii="Calibri" w:hAnsi="Calibri" w:cs="Calibri"/>
          <w:b/>
          <w:sz w:val="24"/>
          <w:szCs w:val="24"/>
        </w:rPr>
        <w:t>Daniela Simboteanu</w:t>
      </w:r>
      <w:r w:rsidR="00A45438">
        <w:rPr>
          <w:rFonts w:ascii="Calibri" w:hAnsi="Calibri" w:cs="Calibri"/>
          <w:bCs/>
          <w:sz w:val="24"/>
          <w:szCs w:val="24"/>
        </w:rPr>
        <w:t>, NGO Na</w:t>
      </w:r>
      <w:r w:rsidR="00987C51">
        <w:rPr>
          <w:rFonts w:ascii="Calibri" w:hAnsi="Calibri" w:cs="Calibri"/>
          <w:bCs/>
          <w:sz w:val="24"/>
          <w:szCs w:val="24"/>
        </w:rPr>
        <w:t>t</w:t>
      </w:r>
      <w:r w:rsidR="00A45438">
        <w:rPr>
          <w:rFonts w:ascii="Calibri" w:hAnsi="Calibri" w:cs="Calibri"/>
          <w:bCs/>
          <w:sz w:val="24"/>
          <w:szCs w:val="24"/>
        </w:rPr>
        <w:t>ional Center for</w:t>
      </w:r>
      <w:r w:rsidR="00987C51">
        <w:rPr>
          <w:rFonts w:ascii="Calibri" w:hAnsi="Calibri" w:cs="Calibri"/>
          <w:bCs/>
          <w:sz w:val="24"/>
          <w:szCs w:val="24"/>
        </w:rPr>
        <w:t xml:space="preserve"> Child </w:t>
      </w:r>
      <w:r w:rsidR="00A94830">
        <w:rPr>
          <w:rFonts w:ascii="Calibri" w:hAnsi="Calibri" w:cs="Calibri"/>
          <w:bCs/>
          <w:sz w:val="24"/>
          <w:szCs w:val="24"/>
        </w:rPr>
        <w:t xml:space="preserve">Abuse </w:t>
      </w:r>
      <w:r w:rsidR="003042E8">
        <w:rPr>
          <w:rFonts w:ascii="Calibri" w:hAnsi="Calibri" w:cs="Calibri"/>
          <w:bCs/>
          <w:sz w:val="24"/>
          <w:szCs w:val="24"/>
        </w:rPr>
        <w:t>Prevention</w:t>
      </w:r>
      <w:r w:rsidR="00F01A3F">
        <w:rPr>
          <w:rFonts w:ascii="Calibri" w:hAnsi="Calibri" w:cs="Calibri"/>
          <w:bCs/>
          <w:sz w:val="24"/>
          <w:szCs w:val="24"/>
        </w:rPr>
        <w:t xml:space="preserve">, </w:t>
      </w:r>
      <w:hyperlink r:id="rId14" w:history="1">
        <w:r w:rsidR="00F01A3F" w:rsidRPr="00805F1F">
          <w:rPr>
            <w:rStyle w:val="Hyperlink"/>
            <w:rFonts w:ascii="Calibri" w:hAnsi="Calibri" w:cs="Calibri"/>
            <w:bCs/>
            <w:sz w:val="24"/>
            <w:szCs w:val="24"/>
          </w:rPr>
          <w:t>dsimboteanu@cnpac.md</w:t>
        </w:r>
      </w:hyperlink>
      <w:r w:rsidR="00F01A3F">
        <w:rPr>
          <w:rFonts w:ascii="Calibri" w:hAnsi="Calibri" w:cs="Calibri"/>
          <w:bCs/>
          <w:sz w:val="24"/>
          <w:szCs w:val="24"/>
        </w:rPr>
        <w:t xml:space="preserve"> </w:t>
      </w:r>
    </w:p>
    <w:p w14:paraId="087B95A3" w14:textId="77777777" w:rsidR="00B7511E" w:rsidRDefault="00B51108" w:rsidP="00B7511E">
      <w:pPr>
        <w:tabs>
          <w:tab w:val="left" w:pos="180"/>
        </w:tabs>
        <w:spacing w:after="0" w:line="240" w:lineRule="auto"/>
        <w:ind w:left="-90"/>
        <w:jc w:val="both"/>
        <w:rPr>
          <w:rFonts w:ascii="Calibri" w:hAnsi="Calibri" w:cs="Calibri"/>
          <w:b/>
          <w:bCs/>
          <w:sz w:val="24"/>
          <w:szCs w:val="24"/>
        </w:rPr>
      </w:pPr>
      <w:r>
        <w:rPr>
          <w:rFonts w:ascii="Calibri" w:hAnsi="Calibri" w:cs="Calibri"/>
          <w:b/>
          <w:bCs/>
          <w:sz w:val="24"/>
          <w:szCs w:val="24"/>
        </w:rPr>
        <w:t xml:space="preserve">Mrs. Liliana Rotaru, </w:t>
      </w:r>
      <w:r w:rsidRPr="002E7E57">
        <w:rPr>
          <w:rFonts w:ascii="Calibri" w:hAnsi="Calibri" w:cs="Calibri"/>
          <w:bCs/>
          <w:sz w:val="24"/>
          <w:szCs w:val="24"/>
        </w:rPr>
        <w:t xml:space="preserve">NGO CCF Moldova, email: </w:t>
      </w:r>
      <w:hyperlink r:id="rId15" w:history="1">
        <w:r w:rsidRPr="002E7E57">
          <w:rPr>
            <w:rStyle w:val="Hyperlink"/>
            <w:rFonts w:ascii="Calibri" w:hAnsi="Calibri" w:cs="Calibri"/>
            <w:bCs/>
            <w:sz w:val="24"/>
            <w:szCs w:val="24"/>
          </w:rPr>
          <w:t>liliana.rotaru@ccfmoldova.org</w:t>
        </w:r>
      </w:hyperlink>
      <w:r w:rsidR="00B7511E" w:rsidRPr="00B7511E">
        <w:rPr>
          <w:rFonts w:ascii="Calibri" w:hAnsi="Calibri" w:cs="Calibri"/>
          <w:b/>
          <w:bCs/>
          <w:sz w:val="24"/>
          <w:szCs w:val="24"/>
        </w:rPr>
        <w:t xml:space="preserve"> </w:t>
      </w:r>
    </w:p>
    <w:p w14:paraId="5268FC69" w14:textId="52F47D66" w:rsidR="00B7511E" w:rsidRPr="002E7E57" w:rsidRDefault="00B7511E" w:rsidP="00B7511E">
      <w:pPr>
        <w:tabs>
          <w:tab w:val="left" w:pos="180"/>
        </w:tabs>
        <w:spacing w:after="0" w:line="240" w:lineRule="auto"/>
        <w:ind w:left="-90"/>
        <w:jc w:val="both"/>
        <w:rPr>
          <w:rFonts w:ascii="Calibri" w:hAnsi="Calibri" w:cs="Calibri"/>
          <w:bCs/>
          <w:sz w:val="24"/>
          <w:szCs w:val="24"/>
          <w:lang w:val="ro-RO"/>
        </w:rPr>
      </w:pPr>
      <w:r>
        <w:rPr>
          <w:rFonts w:ascii="Calibri" w:hAnsi="Calibri" w:cs="Calibri"/>
          <w:b/>
          <w:bCs/>
          <w:sz w:val="24"/>
          <w:szCs w:val="24"/>
        </w:rPr>
        <w:t xml:space="preserve">Mr. Sergiu Rusanovschi, </w:t>
      </w:r>
      <w:r w:rsidRPr="002E7E57">
        <w:rPr>
          <w:rFonts w:ascii="Calibri" w:hAnsi="Calibri" w:cs="Calibri"/>
          <w:bCs/>
          <w:sz w:val="24"/>
          <w:szCs w:val="24"/>
        </w:rPr>
        <w:t xml:space="preserve">UNICEF Moldova, email: </w:t>
      </w:r>
      <w:hyperlink r:id="rId16" w:history="1">
        <w:r w:rsidRPr="002E7E57">
          <w:rPr>
            <w:rStyle w:val="Hyperlink"/>
            <w:rFonts w:ascii="Calibri" w:hAnsi="Calibri" w:cs="Calibri"/>
            <w:bCs/>
            <w:sz w:val="24"/>
            <w:szCs w:val="24"/>
          </w:rPr>
          <w:t>srusanovschi@unicef.org</w:t>
        </w:r>
      </w:hyperlink>
    </w:p>
    <w:p w14:paraId="005072A5" w14:textId="20A81DB7" w:rsidR="00B51108" w:rsidRPr="006F5516" w:rsidRDefault="00B51108" w:rsidP="006F5516">
      <w:pPr>
        <w:tabs>
          <w:tab w:val="left" w:pos="180"/>
        </w:tabs>
        <w:spacing w:after="0" w:line="240" w:lineRule="auto"/>
        <w:ind w:left="-90"/>
        <w:jc w:val="both"/>
        <w:rPr>
          <w:rFonts w:ascii="Calibri" w:hAnsi="Calibri" w:cs="Calibri"/>
          <w:bCs/>
          <w:color w:val="0563C1" w:themeColor="hyperlink"/>
          <w:sz w:val="24"/>
          <w:szCs w:val="24"/>
          <w:u w:val="single"/>
        </w:rPr>
      </w:pPr>
    </w:p>
    <w:p w14:paraId="0FFE20DE" w14:textId="77777777" w:rsidR="00CC1739" w:rsidRDefault="00CC1739" w:rsidP="00CC1739">
      <w:pPr>
        <w:spacing w:after="0" w:line="240" w:lineRule="auto"/>
        <w:ind w:left="-90"/>
        <w:rPr>
          <w:rFonts w:ascii="Calibri" w:hAnsi="Calibri" w:cs="Calibri"/>
          <w:b/>
          <w:bCs/>
          <w:sz w:val="24"/>
          <w:szCs w:val="24"/>
        </w:rPr>
      </w:pPr>
    </w:p>
    <w:p w14:paraId="3B279814" w14:textId="3EB3BA48" w:rsidR="00B51108" w:rsidRDefault="00B51108" w:rsidP="00CC1739">
      <w:pPr>
        <w:spacing w:after="0" w:line="240" w:lineRule="auto"/>
        <w:ind w:left="-90"/>
        <w:rPr>
          <w:rFonts w:cs="Times New Roman"/>
          <w:b/>
          <w:i/>
          <w:sz w:val="24"/>
          <w:szCs w:val="24"/>
          <w:u w:val="single"/>
        </w:rPr>
      </w:pPr>
      <w:r w:rsidRPr="0004546B">
        <w:rPr>
          <w:rFonts w:cs="Times New Roman"/>
          <w:b/>
          <w:i/>
          <w:sz w:val="24"/>
          <w:szCs w:val="24"/>
          <w:u w:val="single"/>
        </w:rPr>
        <w:t>List of main normative documents deve</w:t>
      </w:r>
      <w:r>
        <w:rPr>
          <w:rFonts w:cs="Times New Roman"/>
          <w:b/>
          <w:i/>
          <w:sz w:val="24"/>
          <w:szCs w:val="24"/>
          <w:u w:val="single"/>
        </w:rPr>
        <w:t>loped by me or with my</w:t>
      </w:r>
      <w:r w:rsidR="00171068">
        <w:rPr>
          <w:rFonts w:cs="Times New Roman"/>
          <w:b/>
          <w:i/>
          <w:sz w:val="24"/>
          <w:szCs w:val="24"/>
          <w:u w:val="single"/>
        </w:rPr>
        <w:t xml:space="preserve"> </w:t>
      </w:r>
      <w:r w:rsidR="00CC1739">
        <w:rPr>
          <w:rFonts w:cs="Times New Roman"/>
          <w:b/>
          <w:i/>
          <w:sz w:val="24"/>
          <w:szCs w:val="24"/>
          <w:u w:val="single"/>
        </w:rPr>
        <w:t>essential</w:t>
      </w:r>
      <w:r>
        <w:rPr>
          <w:rFonts w:cs="Times New Roman"/>
          <w:b/>
          <w:i/>
          <w:sz w:val="24"/>
          <w:szCs w:val="24"/>
          <w:u w:val="single"/>
        </w:rPr>
        <w:t xml:space="preserve"> participation</w:t>
      </w:r>
    </w:p>
    <w:p w14:paraId="696F5C95" w14:textId="77777777" w:rsidR="00CC385C" w:rsidRDefault="00CC385C" w:rsidP="00A17381">
      <w:pPr>
        <w:spacing w:after="0" w:line="240" w:lineRule="auto"/>
        <w:ind w:left="-90"/>
        <w:jc w:val="center"/>
        <w:rPr>
          <w:rFonts w:cs="Times New Roman"/>
          <w:b/>
          <w:i/>
          <w:sz w:val="24"/>
          <w:szCs w:val="24"/>
          <w:u w:val="single"/>
        </w:rPr>
      </w:pPr>
    </w:p>
    <w:p w14:paraId="78734DD8" w14:textId="2DAD939A" w:rsidR="00B51108" w:rsidRPr="009C7C8A" w:rsidRDefault="00354B66" w:rsidP="00A17381">
      <w:pPr>
        <w:spacing w:after="0" w:line="240" w:lineRule="auto"/>
        <w:ind w:left="-90"/>
        <w:jc w:val="both"/>
        <w:rPr>
          <w:rFonts w:cs="Times New Roman"/>
        </w:rPr>
      </w:pPr>
      <w:r>
        <w:rPr>
          <w:rFonts w:cs="Times New Roman"/>
        </w:rPr>
        <w:t>1</w:t>
      </w:r>
      <w:r w:rsidR="00B51108" w:rsidRPr="009C7C8A">
        <w:rPr>
          <w:rFonts w:cs="Times New Roman"/>
        </w:rPr>
        <w:t>. Law no.140 of 14.06.2013 on the special protection of children at risk and of children separated from their parents;</w:t>
      </w:r>
    </w:p>
    <w:p w14:paraId="7A7E477C" w14:textId="5663C9D6" w:rsidR="00B51108" w:rsidRPr="009C7C8A" w:rsidRDefault="00CC385C" w:rsidP="00A17381">
      <w:pPr>
        <w:spacing w:after="0" w:line="240" w:lineRule="auto"/>
        <w:ind w:left="-90"/>
        <w:jc w:val="both"/>
        <w:rPr>
          <w:rFonts w:cs="Times New Roman"/>
        </w:rPr>
      </w:pPr>
      <w:r>
        <w:rPr>
          <w:rFonts w:cs="Times New Roman"/>
        </w:rPr>
        <w:t>2</w:t>
      </w:r>
      <w:r w:rsidR="00B51108" w:rsidRPr="009C7C8A">
        <w:rPr>
          <w:rFonts w:cs="Times New Roman"/>
        </w:rPr>
        <w:t>. Law no. 315 of 23.12.2016 on social benefits for children;</w:t>
      </w:r>
    </w:p>
    <w:p w14:paraId="59894F2A" w14:textId="1FDA2A59" w:rsidR="00B51108" w:rsidRPr="009C7C8A" w:rsidRDefault="00CC385C" w:rsidP="00A17381">
      <w:pPr>
        <w:spacing w:after="0" w:line="240" w:lineRule="auto"/>
        <w:ind w:left="-90"/>
        <w:jc w:val="both"/>
        <w:rPr>
          <w:rFonts w:cs="Times New Roman"/>
        </w:rPr>
      </w:pPr>
      <w:r>
        <w:rPr>
          <w:rFonts w:cs="Times New Roman"/>
        </w:rPr>
        <w:t>3</w:t>
      </w:r>
      <w:r w:rsidR="00B51108" w:rsidRPr="009C7C8A">
        <w:rPr>
          <w:rFonts w:cs="Times New Roman"/>
        </w:rPr>
        <w:t>.  Law no. 99 of 28.05.2010, on the legal regime of adoption;</w:t>
      </w:r>
    </w:p>
    <w:p w14:paraId="03AEE67D" w14:textId="3F689AA4" w:rsidR="00B51108" w:rsidRPr="009C7C8A" w:rsidRDefault="00CC385C" w:rsidP="00A17381">
      <w:pPr>
        <w:spacing w:after="0" w:line="240" w:lineRule="auto"/>
        <w:ind w:left="-90"/>
        <w:jc w:val="both"/>
        <w:rPr>
          <w:rFonts w:cs="Times New Roman"/>
        </w:rPr>
      </w:pPr>
      <w:r>
        <w:rPr>
          <w:rFonts w:cs="Times New Roman"/>
        </w:rPr>
        <w:t>4</w:t>
      </w:r>
      <w:r w:rsidR="00B51108" w:rsidRPr="009C7C8A">
        <w:rPr>
          <w:rFonts w:cs="Times New Roman"/>
        </w:rPr>
        <w:t>. Law no. 123 of 18.06.2010 regarding social services;</w:t>
      </w:r>
    </w:p>
    <w:p w14:paraId="67CCEFEC" w14:textId="6D7FEB82" w:rsidR="00B51108" w:rsidRDefault="00CC385C" w:rsidP="00A17381">
      <w:pPr>
        <w:spacing w:after="0" w:line="240" w:lineRule="auto"/>
        <w:ind w:left="-90"/>
        <w:jc w:val="both"/>
        <w:rPr>
          <w:rFonts w:cs="Times New Roman"/>
        </w:rPr>
      </w:pPr>
      <w:r>
        <w:rPr>
          <w:rFonts w:cs="Times New Roman"/>
        </w:rPr>
        <w:t>5</w:t>
      </w:r>
      <w:r w:rsidR="00B51108" w:rsidRPr="009C7C8A">
        <w:rPr>
          <w:rFonts w:cs="Times New Roman"/>
        </w:rPr>
        <w:t>. Law no. 299 of 30.11.2018 on measures and services intended for children with deviant behavior;</w:t>
      </w:r>
    </w:p>
    <w:p w14:paraId="1BD54175" w14:textId="04BEDADF" w:rsidR="00AB4F11" w:rsidRDefault="00CC385C" w:rsidP="00A17381">
      <w:pPr>
        <w:spacing w:after="0" w:line="240" w:lineRule="auto"/>
        <w:ind w:left="-90"/>
        <w:jc w:val="both"/>
        <w:rPr>
          <w:rFonts w:cs="Times New Roman"/>
        </w:rPr>
      </w:pPr>
      <w:r>
        <w:rPr>
          <w:rFonts w:cs="Times New Roman"/>
        </w:rPr>
        <w:t>6</w:t>
      </w:r>
      <w:r w:rsidR="00AB4F11">
        <w:rPr>
          <w:rFonts w:cs="Times New Roman"/>
        </w:rPr>
        <w:t xml:space="preserve">. Law no. 112 of 09.07.2020 </w:t>
      </w:r>
      <w:r w:rsidR="00AB4F11" w:rsidRPr="00AA7720">
        <w:rPr>
          <w:rFonts w:cs="Times New Roman"/>
        </w:rPr>
        <w:t xml:space="preserve">for the modification and completion of </w:t>
      </w:r>
      <w:r w:rsidR="00AB4F11">
        <w:rPr>
          <w:rFonts w:cs="Times New Roman"/>
        </w:rPr>
        <w:t>several</w:t>
      </w:r>
      <w:r w:rsidR="00AB4F11" w:rsidRPr="00AA7720">
        <w:rPr>
          <w:rFonts w:cs="Times New Roman"/>
        </w:rPr>
        <w:t xml:space="preserve"> normative acts (</w:t>
      </w:r>
      <w:r w:rsidR="00AB4F11">
        <w:rPr>
          <w:rFonts w:cs="Times New Roman"/>
        </w:rPr>
        <w:t xml:space="preserve">child protection, </w:t>
      </w:r>
      <w:r w:rsidR="00AB4F11" w:rsidRPr="00AA7720">
        <w:rPr>
          <w:rFonts w:cs="Times New Roman"/>
        </w:rPr>
        <w:t>national and international adoption, legal representation and responsibility on children separated from their parents, mechanism of implementation of Hague Convention from October 25, 1980);</w:t>
      </w:r>
    </w:p>
    <w:p w14:paraId="45B055DD" w14:textId="699E8937" w:rsidR="00354B66" w:rsidRDefault="00CC385C" w:rsidP="00354B66">
      <w:pPr>
        <w:spacing w:after="0" w:line="240" w:lineRule="auto"/>
        <w:ind w:left="-90"/>
        <w:jc w:val="both"/>
        <w:rPr>
          <w:rFonts w:cs="Times New Roman"/>
        </w:rPr>
      </w:pPr>
      <w:r>
        <w:rPr>
          <w:rFonts w:cs="Times New Roman"/>
        </w:rPr>
        <w:t xml:space="preserve">7. </w:t>
      </w:r>
      <w:r w:rsidR="00354B66" w:rsidRPr="009C7C8A">
        <w:rPr>
          <w:rFonts w:cs="Times New Roman"/>
        </w:rPr>
        <w:t>Amendments to the Family Code no. 1316-XIV of 26.10.2000;</w:t>
      </w:r>
    </w:p>
    <w:p w14:paraId="7B41DC51" w14:textId="30DB1193" w:rsidR="00354B66" w:rsidRPr="009C7C8A" w:rsidRDefault="00CC385C" w:rsidP="00CC385C">
      <w:pPr>
        <w:spacing w:after="0" w:line="240" w:lineRule="auto"/>
        <w:ind w:left="-90"/>
        <w:jc w:val="both"/>
        <w:rPr>
          <w:rFonts w:cs="Times New Roman"/>
        </w:rPr>
      </w:pPr>
      <w:r>
        <w:rPr>
          <w:rFonts w:cs="Times New Roman"/>
        </w:rPr>
        <w:t xml:space="preserve">8. </w:t>
      </w:r>
      <w:r w:rsidR="00354B66" w:rsidRPr="00354B66">
        <w:rPr>
          <w:rFonts w:cs="Times New Roman"/>
        </w:rPr>
        <w:t>Amendments to the Civil Code no. 1107-XV of 06.06.2002;</w:t>
      </w:r>
    </w:p>
    <w:p w14:paraId="3C1D1883" w14:textId="34071900" w:rsidR="00B51108" w:rsidRPr="009C7C8A" w:rsidRDefault="00AB4F11" w:rsidP="00A17381">
      <w:pPr>
        <w:spacing w:after="0" w:line="240" w:lineRule="auto"/>
        <w:ind w:left="-90"/>
        <w:jc w:val="both"/>
        <w:rPr>
          <w:rFonts w:cs="Times New Roman"/>
        </w:rPr>
      </w:pPr>
      <w:r>
        <w:rPr>
          <w:rFonts w:cs="Times New Roman"/>
        </w:rPr>
        <w:lastRenderedPageBreak/>
        <w:t>9</w:t>
      </w:r>
      <w:r w:rsidR="00B51108" w:rsidRPr="009C7C8A">
        <w:rPr>
          <w:rFonts w:cs="Times New Roman"/>
        </w:rPr>
        <w:t>. Government Decision nr.270 from 04.08.2014 on the approval of the Guidelines on intersectoral cooperation mechanism for the identification, assessment, referral, assistance and monitoring of child victims and potential victims of violence, neglect, exploitation and trafficking;</w:t>
      </w:r>
    </w:p>
    <w:p w14:paraId="43422305" w14:textId="2C83069C" w:rsidR="00B51108" w:rsidRPr="009C7C8A" w:rsidRDefault="00AB4F11" w:rsidP="00A17381">
      <w:pPr>
        <w:spacing w:after="0" w:line="240" w:lineRule="auto"/>
        <w:ind w:left="-90"/>
        <w:jc w:val="both"/>
        <w:rPr>
          <w:rFonts w:cs="Times New Roman"/>
        </w:rPr>
      </w:pPr>
      <w:r>
        <w:rPr>
          <w:rFonts w:cs="Times New Roman"/>
        </w:rPr>
        <w:t>10</w:t>
      </w:r>
      <w:r w:rsidR="00B51108" w:rsidRPr="009C7C8A">
        <w:rPr>
          <w:rFonts w:cs="Times New Roman"/>
        </w:rPr>
        <w:t>. Government Decision no. 7 of 20.01.2016 regarding the approval of the Framework Regulation on the organization and functioning of the Commission for the Protection of Children in Difficulty;</w:t>
      </w:r>
    </w:p>
    <w:p w14:paraId="5B4650F4" w14:textId="7F50257A" w:rsidR="00B51108" w:rsidRPr="009C7C8A" w:rsidRDefault="00B51108" w:rsidP="00A17381">
      <w:pPr>
        <w:spacing w:after="0" w:line="240" w:lineRule="auto"/>
        <w:ind w:left="-90"/>
        <w:jc w:val="both"/>
        <w:rPr>
          <w:rFonts w:cs="Times New Roman"/>
        </w:rPr>
      </w:pPr>
      <w:r w:rsidRPr="009C7C8A">
        <w:rPr>
          <w:rFonts w:cs="Times New Roman"/>
        </w:rPr>
        <w:t>1</w:t>
      </w:r>
      <w:r w:rsidR="00AB4F11">
        <w:rPr>
          <w:rFonts w:cs="Times New Roman"/>
        </w:rPr>
        <w:t>1</w:t>
      </w:r>
      <w:r w:rsidRPr="009C7C8A">
        <w:rPr>
          <w:rFonts w:cs="Times New Roman"/>
        </w:rPr>
        <w:t>. Government Decision No.1478 of 15.11.2002 on social benefits for families with children;</w:t>
      </w:r>
    </w:p>
    <w:p w14:paraId="339C8E30" w14:textId="5366DE4A" w:rsidR="00B51108" w:rsidRPr="009C7C8A" w:rsidRDefault="00B51108" w:rsidP="00A17381">
      <w:pPr>
        <w:spacing w:after="0" w:line="240" w:lineRule="auto"/>
        <w:ind w:left="-90"/>
        <w:jc w:val="both"/>
        <w:rPr>
          <w:rFonts w:cs="Times New Roman"/>
        </w:rPr>
      </w:pPr>
      <w:r w:rsidRPr="009C7C8A">
        <w:rPr>
          <w:rFonts w:cs="Times New Roman"/>
        </w:rPr>
        <w:t>1</w:t>
      </w:r>
      <w:r w:rsidR="00AB4F11">
        <w:rPr>
          <w:rFonts w:cs="Times New Roman"/>
        </w:rPr>
        <w:t>2</w:t>
      </w:r>
      <w:r w:rsidRPr="009C7C8A">
        <w:rPr>
          <w:rFonts w:cs="Times New Roman"/>
        </w:rPr>
        <w:t xml:space="preserve">. </w:t>
      </w:r>
      <w:bookmarkStart w:id="5" w:name="_Hlk179970"/>
      <w:r w:rsidRPr="009C7C8A">
        <w:rPr>
          <w:rFonts w:cs="Times New Roman"/>
        </w:rPr>
        <w:t xml:space="preserve">Government Decision no. 889 of 11.11.2013 for the approval </w:t>
      </w:r>
      <w:bookmarkEnd w:id="5"/>
      <w:r w:rsidRPr="009C7C8A">
        <w:rPr>
          <w:rFonts w:cs="Times New Roman"/>
        </w:rPr>
        <w:t>of the Framework Regulation on the organization and functioning of the Social Support Service for Families with Children;</w:t>
      </w:r>
    </w:p>
    <w:p w14:paraId="18079058" w14:textId="11921875" w:rsidR="00B51108" w:rsidRPr="009C7C8A" w:rsidRDefault="00B51108" w:rsidP="00A17381">
      <w:pPr>
        <w:spacing w:after="0" w:line="240" w:lineRule="auto"/>
        <w:ind w:left="-90"/>
        <w:jc w:val="both"/>
        <w:rPr>
          <w:rFonts w:cs="Times New Roman"/>
        </w:rPr>
      </w:pPr>
      <w:r w:rsidRPr="009C7C8A">
        <w:rPr>
          <w:rFonts w:cs="Times New Roman"/>
        </w:rPr>
        <w:t>1</w:t>
      </w:r>
      <w:r w:rsidR="00AB4F11">
        <w:rPr>
          <w:rFonts w:cs="Times New Roman"/>
        </w:rPr>
        <w:t>3</w:t>
      </w:r>
      <w:r w:rsidRPr="009C7C8A">
        <w:rPr>
          <w:rFonts w:cs="Times New Roman"/>
        </w:rPr>
        <w:t>. Government Decision no. 143 of 12.02.2018 for the approval of the Instruction on the mechanism of intersectoral cooperation for the primary prevention of the risks related to child wellbeing;</w:t>
      </w:r>
    </w:p>
    <w:p w14:paraId="75394FB1" w14:textId="03597EF8" w:rsidR="00B51108" w:rsidRPr="009C7C8A" w:rsidRDefault="00B51108" w:rsidP="00A17381">
      <w:pPr>
        <w:spacing w:after="0" w:line="240" w:lineRule="auto"/>
        <w:ind w:left="-90"/>
        <w:jc w:val="both"/>
        <w:rPr>
          <w:rFonts w:cs="Times New Roman"/>
        </w:rPr>
      </w:pPr>
      <w:r w:rsidRPr="009C7C8A">
        <w:rPr>
          <w:rFonts w:cs="Times New Roman"/>
        </w:rPr>
        <w:t>1</w:t>
      </w:r>
      <w:r w:rsidR="00AB4F11">
        <w:rPr>
          <w:rFonts w:cs="Times New Roman"/>
        </w:rPr>
        <w:t>4</w:t>
      </w:r>
      <w:r w:rsidRPr="009C7C8A">
        <w:rPr>
          <w:rFonts w:cs="Times New Roman"/>
        </w:rPr>
        <w:t>. Government Decision no. 760 of 17.09.2014 for the approval of the Framework Regulation on Organization and Operation Foster Care Service and Minimum Quality Standards;</w:t>
      </w:r>
    </w:p>
    <w:p w14:paraId="32B31D55" w14:textId="18328B65" w:rsidR="00B51108" w:rsidRPr="009C7C8A" w:rsidRDefault="00B51108" w:rsidP="00A17381">
      <w:pPr>
        <w:spacing w:after="0" w:line="240" w:lineRule="auto"/>
        <w:ind w:left="-90"/>
        <w:jc w:val="both"/>
        <w:rPr>
          <w:rFonts w:cs="Times New Roman"/>
        </w:rPr>
      </w:pPr>
      <w:r w:rsidRPr="009C7C8A">
        <w:rPr>
          <w:rFonts w:cs="Times New Roman"/>
        </w:rPr>
        <w:t>1</w:t>
      </w:r>
      <w:r w:rsidR="00AB4F11">
        <w:rPr>
          <w:rFonts w:cs="Times New Roman"/>
        </w:rPr>
        <w:t>5</w:t>
      </w:r>
      <w:r w:rsidRPr="009C7C8A">
        <w:rPr>
          <w:rFonts w:cs="Times New Roman"/>
        </w:rPr>
        <w:t>. Government Decision no. 51 of 17.01.2018 for the approval of the Framework Regulation on to the organization and operation of the Social Service "Family type house for children" and Minimum Quality Standards;</w:t>
      </w:r>
    </w:p>
    <w:p w14:paraId="1C790C3D" w14:textId="0603E833" w:rsidR="00B51108" w:rsidRDefault="00B51108" w:rsidP="00A17381">
      <w:pPr>
        <w:spacing w:after="0" w:line="240" w:lineRule="auto"/>
        <w:ind w:left="-90"/>
        <w:jc w:val="both"/>
        <w:rPr>
          <w:rFonts w:cs="Times New Roman"/>
        </w:rPr>
      </w:pPr>
      <w:r w:rsidRPr="009C7C8A">
        <w:rPr>
          <w:rFonts w:cs="Times New Roman"/>
        </w:rPr>
        <w:t>1</w:t>
      </w:r>
      <w:r w:rsidR="00AB4F11">
        <w:rPr>
          <w:rFonts w:cs="Times New Roman"/>
        </w:rPr>
        <w:t>6</w:t>
      </w:r>
      <w:r w:rsidRPr="009C7C8A">
        <w:rPr>
          <w:rFonts w:cs="Times New Roman"/>
        </w:rPr>
        <w:t>. Government Decision no. 5</w:t>
      </w:r>
      <w:r>
        <w:rPr>
          <w:rFonts w:cs="Times New Roman"/>
        </w:rPr>
        <w:t>9</w:t>
      </w:r>
      <w:r w:rsidRPr="009C7C8A">
        <w:rPr>
          <w:rFonts w:cs="Times New Roman"/>
        </w:rPr>
        <w:t xml:space="preserve">1 of </w:t>
      </w:r>
      <w:r>
        <w:rPr>
          <w:rFonts w:cs="Times New Roman"/>
        </w:rPr>
        <w:t>24</w:t>
      </w:r>
      <w:r w:rsidRPr="009C7C8A">
        <w:rPr>
          <w:rFonts w:cs="Times New Roman"/>
        </w:rPr>
        <w:t>.0</w:t>
      </w:r>
      <w:r>
        <w:rPr>
          <w:rFonts w:cs="Times New Roman"/>
        </w:rPr>
        <w:t>7</w:t>
      </w:r>
      <w:r w:rsidRPr="009C7C8A">
        <w:rPr>
          <w:rFonts w:cs="Times New Roman"/>
        </w:rPr>
        <w:t>.201</w:t>
      </w:r>
      <w:r>
        <w:rPr>
          <w:rFonts w:cs="Times New Roman"/>
        </w:rPr>
        <w:t>7</w:t>
      </w:r>
      <w:r w:rsidRPr="009C7C8A">
        <w:rPr>
          <w:rFonts w:cs="Times New Roman"/>
        </w:rPr>
        <w:t xml:space="preserve"> for the approval of the Framework Regulation on the organization and functioning of the Temporary placement center for children separated from parents and Minimum Quality Standards;</w:t>
      </w:r>
    </w:p>
    <w:p w14:paraId="5EEF9703" w14:textId="2DD453AB" w:rsidR="00BA7BAE" w:rsidRPr="009C7C8A" w:rsidRDefault="00BA7BAE" w:rsidP="00A17381">
      <w:pPr>
        <w:spacing w:after="0" w:line="240" w:lineRule="auto"/>
        <w:ind w:left="-90"/>
        <w:jc w:val="both"/>
        <w:rPr>
          <w:rFonts w:cs="Times New Roman"/>
        </w:rPr>
      </w:pPr>
      <w:r>
        <w:rPr>
          <w:rFonts w:cs="Times New Roman"/>
        </w:rPr>
        <w:t xml:space="preserve">17. </w:t>
      </w:r>
      <w:r w:rsidRPr="009C7C8A">
        <w:rPr>
          <w:rFonts w:cs="Times New Roman"/>
        </w:rPr>
        <w:t xml:space="preserve">Government Decision no. </w:t>
      </w:r>
      <w:r>
        <w:rPr>
          <w:rFonts w:cs="Times New Roman"/>
        </w:rPr>
        <w:t>708</w:t>
      </w:r>
      <w:r w:rsidRPr="009C7C8A">
        <w:rPr>
          <w:rFonts w:cs="Times New Roman"/>
        </w:rPr>
        <w:t xml:space="preserve"> of </w:t>
      </w:r>
      <w:r>
        <w:rPr>
          <w:rFonts w:cs="Times New Roman"/>
        </w:rPr>
        <w:t>27</w:t>
      </w:r>
      <w:r w:rsidRPr="009C7C8A">
        <w:rPr>
          <w:rFonts w:cs="Times New Roman"/>
        </w:rPr>
        <w:t>.</w:t>
      </w:r>
      <w:r>
        <w:rPr>
          <w:rFonts w:cs="Times New Roman"/>
        </w:rPr>
        <w:t>12</w:t>
      </w:r>
      <w:r w:rsidRPr="009C7C8A">
        <w:rPr>
          <w:rFonts w:cs="Times New Roman"/>
        </w:rPr>
        <w:t>.201</w:t>
      </w:r>
      <w:r>
        <w:rPr>
          <w:rFonts w:cs="Times New Roman"/>
        </w:rPr>
        <w:t>9</w:t>
      </w:r>
      <w:r w:rsidRPr="009C7C8A">
        <w:rPr>
          <w:rFonts w:cs="Times New Roman"/>
        </w:rPr>
        <w:t xml:space="preserve"> for the approval of the Framework Regulation on the organization and functioning of the</w:t>
      </w:r>
      <w:r w:rsidRPr="00BA7BAE">
        <w:rPr>
          <w:rFonts w:cs="Times New Roman"/>
        </w:rPr>
        <w:t xml:space="preserve"> </w:t>
      </w:r>
      <w:r w:rsidRPr="00E75B0C">
        <w:rPr>
          <w:rFonts w:cs="Times New Roman"/>
        </w:rPr>
        <w:t xml:space="preserve">regional </w:t>
      </w:r>
      <w:r>
        <w:rPr>
          <w:rFonts w:cs="Times New Roman"/>
        </w:rPr>
        <w:t>Centre</w:t>
      </w:r>
      <w:r w:rsidRPr="00E75B0C">
        <w:rPr>
          <w:rFonts w:cs="Times New Roman"/>
        </w:rPr>
        <w:t xml:space="preserve"> for integrated assistance of children victims/witnesses of crimes (Barnahus)</w:t>
      </w:r>
      <w:r w:rsidRPr="009C7C8A">
        <w:rPr>
          <w:rFonts w:cs="Times New Roman"/>
        </w:rPr>
        <w:t xml:space="preserve"> and Minimum Quality Standards</w:t>
      </w:r>
      <w:r>
        <w:rPr>
          <w:rFonts w:cs="Times New Roman"/>
        </w:rPr>
        <w:t>;</w:t>
      </w:r>
    </w:p>
    <w:p w14:paraId="6AD74923" w14:textId="5899697A" w:rsidR="00B51108" w:rsidRPr="009C7C8A" w:rsidRDefault="00B51108" w:rsidP="00A17381">
      <w:pPr>
        <w:spacing w:after="0" w:line="240" w:lineRule="auto"/>
        <w:ind w:left="-90"/>
        <w:jc w:val="both"/>
        <w:rPr>
          <w:rFonts w:cs="Times New Roman"/>
        </w:rPr>
      </w:pPr>
      <w:r w:rsidRPr="009C7C8A">
        <w:rPr>
          <w:rFonts w:cs="Times New Roman"/>
        </w:rPr>
        <w:t>1</w:t>
      </w:r>
      <w:r w:rsidR="00BA7BAE">
        <w:rPr>
          <w:rFonts w:cs="Times New Roman"/>
        </w:rPr>
        <w:t>8</w:t>
      </w:r>
      <w:r w:rsidRPr="009C7C8A">
        <w:rPr>
          <w:rFonts w:cs="Times New Roman"/>
        </w:rPr>
        <w:t>. Government Decision no. 434 of 10.06.2014 on the approval of the Child Protection Strategy for the years 2014-2020</w:t>
      </w:r>
    </w:p>
    <w:p w14:paraId="601DC0C5" w14:textId="6218DDB9" w:rsidR="00B51108" w:rsidRPr="009C7C8A" w:rsidRDefault="00B51108" w:rsidP="00A17381">
      <w:pPr>
        <w:spacing w:after="0" w:line="240" w:lineRule="auto"/>
        <w:ind w:left="-90"/>
        <w:jc w:val="both"/>
        <w:rPr>
          <w:rFonts w:cs="Times New Roman"/>
        </w:rPr>
      </w:pPr>
      <w:r w:rsidRPr="009C7C8A">
        <w:rPr>
          <w:rFonts w:cs="Times New Roman"/>
        </w:rPr>
        <w:t>1</w:t>
      </w:r>
      <w:r w:rsidR="00BA7BAE">
        <w:rPr>
          <w:rFonts w:cs="Times New Roman"/>
        </w:rPr>
        <w:t>9</w:t>
      </w:r>
      <w:r w:rsidRPr="009C7C8A">
        <w:rPr>
          <w:rFonts w:cs="Times New Roman"/>
        </w:rPr>
        <w:t>. Government Decision no. 835 of 04.07.2016 on the approval of the Action Plan for the years 2016-2020 on the implementation of the Child Protection Strategy for the years 2014-2020;</w:t>
      </w:r>
    </w:p>
    <w:p w14:paraId="7079258C" w14:textId="6C7AA570" w:rsidR="00B51108" w:rsidRPr="009C7C8A" w:rsidRDefault="00BA7BAE" w:rsidP="00A17381">
      <w:pPr>
        <w:spacing w:after="0" w:line="240" w:lineRule="auto"/>
        <w:ind w:left="-90"/>
        <w:jc w:val="both"/>
        <w:rPr>
          <w:rFonts w:cs="Times New Roman"/>
        </w:rPr>
      </w:pPr>
      <w:r>
        <w:rPr>
          <w:rFonts w:cs="Times New Roman"/>
        </w:rPr>
        <w:t>20</w:t>
      </w:r>
      <w:r w:rsidR="00B51108" w:rsidRPr="009C7C8A">
        <w:rPr>
          <w:rFonts w:cs="Times New Roman"/>
        </w:rPr>
        <w:t>. Government Decision no. 1106 of 03.10.2016 on the approval of the Intersectoral Strategy for the development of parenting skills for 2016-2022;</w:t>
      </w:r>
    </w:p>
    <w:p w14:paraId="04127F46" w14:textId="13702867" w:rsidR="006713EF" w:rsidRPr="009C7C8A" w:rsidRDefault="00BA7BAE" w:rsidP="00CC1739">
      <w:pPr>
        <w:spacing w:after="0" w:line="240" w:lineRule="auto"/>
        <w:ind w:left="-90"/>
        <w:jc w:val="both"/>
        <w:rPr>
          <w:rFonts w:cs="Times New Roman"/>
        </w:rPr>
      </w:pPr>
      <w:r>
        <w:rPr>
          <w:rFonts w:cs="Times New Roman"/>
        </w:rPr>
        <w:t>21</w:t>
      </w:r>
      <w:r w:rsidR="00B51108" w:rsidRPr="009C7C8A">
        <w:rPr>
          <w:rFonts w:cs="Times New Roman"/>
        </w:rPr>
        <w:t>. Government Decision no. 948 of 07.08.2008 for the approval of the Regulation on the procedure for the repatriation of children and of the victims – adults trafficking in human beings, persons in difficulty and unaccompanied children</w:t>
      </w:r>
      <w:r w:rsidR="00B51108">
        <w:rPr>
          <w:rFonts w:cs="Times New Roman"/>
        </w:rPr>
        <w:t>;</w:t>
      </w:r>
    </w:p>
    <w:p w14:paraId="5A43E890" w14:textId="6782E120" w:rsidR="00B51108" w:rsidRPr="009C7C8A" w:rsidRDefault="00B51108" w:rsidP="00A17381">
      <w:pPr>
        <w:spacing w:after="0" w:line="240" w:lineRule="auto"/>
        <w:ind w:left="-90"/>
        <w:jc w:val="both"/>
        <w:rPr>
          <w:rFonts w:cs="Times New Roman"/>
        </w:rPr>
      </w:pPr>
      <w:r w:rsidRPr="009C7C8A">
        <w:rPr>
          <w:rFonts w:cs="Times New Roman"/>
        </w:rPr>
        <w:t>2</w:t>
      </w:r>
      <w:r w:rsidR="00BA7BAE">
        <w:rPr>
          <w:rFonts w:cs="Times New Roman"/>
        </w:rPr>
        <w:t>2</w:t>
      </w:r>
      <w:r w:rsidRPr="009C7C8A">
        <w:rPr>
          <w:rFonts w:cs="Times New Roman"/>
        </w:rPr>
        <w:t>. Statistical Report 103 – Children at risk and of children separated from their parents;</w:t>
      </w:r>
    </w:p>
    <w:p w14:paraId="0D078277" w14:textId="5C20B518" w:rsidR="00CC1739" w:rsidRDefault="00B51108" w:rsidP="009215EB">
      <w:pPr>
        <w:spacing w:after="0" w:line="240" w:lineRule="auto"/>
        <w:ind w:left="-90"/>
        <w:jc w:val="both"/>
        <w:rPr>
          <w:rFonts w:cs="Times New Roman"/>
        </w:rPr>
      </w:pPr>
      <w:r w:rsidRPr="009C7C8A">
        <w:rPr>
          <w:rFonts w:cs="Times New Roman"/>
        </w:rPr>
        <w:t>2</w:t>
      </w:r>
      <w:r w:rsidR="00BA7BAE">
        <w:rPr>
          <w:rFonts w:cs="Times New Roman"/>
        </w:rPr>
        <w:t>3</w:t>
      </w:r>
      <w:r w:rsidRPr="009C7C8A">
        <w:rPr>
          <w:rFonts w:cs="Times New Roman"/>
        </w:rPr>
        <w:t xml:space="preserve">. Statistical Report 103 A </w:t>
      </w:r>
      <w:r>
        <w:rPr>
          <w:rFonts w:cs="Times New Roman"/>
        </w:rPr>
        <w:t>– Children in residential care;</w:t>
      </w:r>
    </w:p>
    <w:p w14:paraId="322B3603" w14:textId="676AE5B7" w:rsidR="00B51108" w:rsidRDefault="00B51108" w:rsidP="00AB4F11">
      <w:pPr>
        <w:spacing w:after="0" w:line="240" w:lineRule="auto"/>
        <w:ind w:left="-90"/>
        <w:jc w:val="both"/>
        <w:rPr>
          <w:rFonts w:cs="Times New Roman"/>
        </w:rPr>
      </w:pPr>
      <w:r>
        <w:rPr>
          <w:rFonts w:cs="Times New Roman"/>
        </w:rPr>
        <w:t>2</w:t>
      </w:r>
      <w:r w:rsidR="009215EB">
        <w:rPr>
          <w:rFonts w:cs="Times New Roman"/>
        </w:rPr>
        <w:t>4</w:t>
      </w:r>
      <w:r>
        <w:rPr>
          <w:rFonts w:cs="Times New Roman"/>
        </w:rPr>
        <w:t xml:space="preserve">. </w:t>
      </w:r>
      <w:bookmarkStart w:id="6" w:name="_Hlk182183"/>
      <w:r w:rsidRPr="00E75B0C">
        <w:rPr>
          <w:rFonts w:cs="Times New Roman"/>
        </w:rPr>
        <w:t xml:space="preserve">Draft project of Government Decision </w:t>
      </w:r>
      <w:bookmarkEnd w:id="6"/>
      <w:r w:rsidRPr="00E75B0C">
        <w:rPr>
          <w:rFonts w:cs="Times New Roman"/>
        </w:rPr>
        <w:t>for the approval of Framework Regulation on the organization and functioning of the Social Service `Assisted Social Hous</w:t>
      </w:r>
      <w:r>
        <w:rPr>
          <w:rFonts w:cs="Times New Roman"/>
        </w:rPr>
        <w:t>ing</w:t>
      </w:r>
      <w:r w:rsidRPr="00E75B0C">
        <w:rPr>
          <w:rFonts w:cs="Times New Roman"/>
        </w:rPr>
        <w:t>`</w:t>
      </w:r>
      <w:r>
        <w:rPr>
          <w:rFonts w:cs="Times New Roman"/>
        </w:rPr>
        <w:t xml:space="preserve"> for child protection care </w:t>
      </w:r>
      <w:r w:rsidR="003174CC">
        <w:rPr>
          <w:rFonts w:cs="Times New Roman"/>
        </w:rPr>
        <w:t>leavers</w:t>
      </w:r>
      <w:r w:rsidR="002135BA">
        <w:rPr>
          <w:rFonts w:cs="Times New Roman"/>
        </w:rPr>
        <w:t>;</w:t>
      </w:r>
    </w:p>
    <w:p w14:paraId="7C9FC390" w14:textId="6D7C06AE" w:rsidR="00B51108" w:rsidRDefault="00B51108" w:rsidP="00A17381">
      <w:pPr>
        <w:spacing w:after="0" w:line="240" w:lineRule="auto"/>
        <w:ind w:left="-90"/>
        <w:jc w:val="both"/>
        <w:rPr>
          <w:rFonts w:cs="Times New Roman"/>
        </w:rPr>
      </w:pPr>
      <w:r>
        <w:rPr>
          <w:rFonts w:cs="Times New Roman"/>
        </w:rPr>
        <w:t>2</w:t>
      </w:r>
      <w:r w:rsidR="009215EB">
        <w:rPr>
          <w:rFonts w:cs="Times New Roman"/>
        </w:rPr>
        <w:t>5</w:t>
      </w:r>
      <w:r>
        <w:rPr>
          <w:rFonts w:cs="Times New Roman"/>
        </w:rPr>
        <w:t xml:space="preserve">. </w:t>
      </w:r>
      <w:r w:rsidRPr="00253BF9">
        <w:rPr>
          <w:rFonts w:cs="Times New Roman"/>
        </w:rPr>
        <w:t>Draft set of indicators on monitoring children at risk and children in alternative care.</w:t>
      </w:r>
    </w:p>
    <w:p w14:paraId="4542D904" w14:textId="77777777" w:rsidR="009215EB" w:rsidRDefault="009215EB" w:rsidP="00A17381">
      <w:pPr>
        <w:spacing w:after="0" w:line="240" w:lineRule="auto"/>
        <w:ind w:left="-90"/>
        <w:jc w:val="both"/>
        <w:rPr>
          <w:rFonts w:cs="Times New Roman"/>
        </w:rPr>
      </w:pPr>
    </w:p>
    <w:p w14:paraId="5D6F065F" w14:textId="67A83374" w:rsidR="00E205F7" w:rsidRPr="00241270" w:rsidRDefault="00E205F7" w:rsidP="00A17381">
      <w:pPr>
        <w:spacing w:after="0" w:line="240" w:lineRule="auto"/>
        <w:ind w:left="-90"/>
        <w:jc w:val="both"/>
        <w:rPr>
          <w:rFonts w:cs="Times New Roman"/>
          <w:b/>
          <w:bCs/>
          <w:i/>
          <w:iCs/>
        </w:rPr>
      </w:pPr>
      <w:r w:rsidRPr="00241270">
        <w:rPr>
          <w:rFonts w:cs="Times New Roman"/>
          <w:b/>
          <w:bCs/>
          <w:i/>
          <w:iCs/>
        </w:rPr>
        <w:t xml:space="preserve">List of main reporting documents </w:t>
      </w:r>
      <w:r w:rsidR="00962527" w:rsidRPr="00241270">
        <w:rPr>
          <w:rFonts w:cs="Times New Roman"/>
          <w:b/>
          <w:bCs/>
          <w:i/>
          <w:iCs/>
        </w:rPr>
        <w:t xml:space="preserve">prepared / </w:t>
      </w:r>
      <w:r w:rsidR="00606C35" w:rsidRPr="00241270">
        <w:rPr>
          <w:rFonts w:cs="Times New Roman"/>
          <w:b/>
          <w:bCs/>
          <w:i/>
          <w:iCs/>
        </w:rPr>
        <w:t>coordinated</w:t>
      </w:r>
      <w:r w:rsidR="001F792B" w:rsidRPr="00241270">
        <w:rPr>
          <w:rFonts w:cs="Times New Roman"/>
          <w:b/>
          <w:bCs/>
          <w:i/>
          <w:iCs/>
        </w:rPr>
        <w:t xml:space="preserve"> by me</w:t>
      </w:r>
      <w:r w:rsidR="00962527" w:rsidRPr="00241270">
        <w:rPr>
          <w:rFonts w:cs="Times New Roman"/>
          <w:b/>
          <w:bCs/>
          <w:i/>
          <w:iCs/>
        </w:rPr>
        <w:t xml:space="preserve"> or </w:t>
      </w:r>
      <w:r w:rsidR="001F792B" w:rsidRPr="00241270">
        <w:rPr>
          <w:rFonts w:cs="Times New Roman"/>
          <w:b/>
          <w:bCs/>
          <w:i/>
          <w:iCs/>
        </w:rPr>
        <w:t xml:space="preserve">with my contribution </w:t>
      </w:r>
      <w:r w:rsidR="00606C35" w:rsidRPr="00241270">
        <w:rPr>
          <w:rFonts w:cs="Times New Roman"/>
          <w:b/>
          <w:bCs/>
          <w:i/>
          <w:iCs/>
        </w:rPr>
        <w:t>from the perspective of child</w:t>
      </w:r>
      <w:r w:rsidR="00962527" w:rsidRPr="00241270">
        <w:rPr>
          <w:rFonts w:cs="Times New Roman"/>
          <w:b/>
          <w:bCs/>
          <w:i/>
          <w:iCs/>
        </w:rPr>
        <w:t xml:space="preserve"> protection</w:t>
      </w:r>
    </w:p>
    <w:p w14:paraId="1715CCC8" w14:textId="3D48D905" w:rsidR="009215EB" w:rsidRPr="00241270" w:rsidRDefault="009215EB" w:rsidP="00241270">
      <w:pPr>
        <w:pStyle w:val="ListParagraph"/>
        <w:numPr>
          <w:ilvl w:val="0"/>
          <w:numId w:val="7"/>
        </w:numPr>
        <w:spacing w:after="0" w:line="240" w:lineRule="auto"/>
        <w:jc w:val="both"/>
        <w:rPr>
          <w:rFonts w:cs="Times New Roman"/>
        </w:rPr>
      </w:pPr>
      <w:r w:rsidRPr="00241270">
        <w:rPr>
          <w:rFonts w:cs="Times New Roman"/>
        </w:rPr>
        <w:t>Two periodic National Reports on the implementation of the UN CRC in the Republic of Moldova</w:t>
      </w:r>
      <w:r w:rsidR="00535556">
        <w:rPr>
          <w:rFonts w:cs="Times New Roman"/>
        </w:rPr>
        <w:t xml:space="preserve"> and </w:t>
      </w:r>
      <w:r w:rsidR="00E265A9">
        <w:rPr>
          <w:rFonts w:cs="Times New Roman"/>
        </w:rPr>
        <w:t xml:space="preserve">follow up on UN Committee </w:t>
      </w:r>
      <w:r w:rsidR="004F2BB0">
        <w:rPr>
          <w:rFonts w:cs="Times New Roman"/>
        </w:rPr>
        <w:t>Recommendations</w:t>
      </w:r>
      <w:r w:rsidRPr="00241270">
        <w:rPr>
          <w:rFonts w:cs="Times New Roman"/>
        </w:rPr>
        <w:t>;</w:t>
      </w:r>
    </w:p>
    <w:p w14:paraId="7208D786" w14:textId="35BCD2AD" w:rsidR="00241270" w:rsidRDefault="00241270" w:rsidP="00241270">
      <w:pPr>
        <w:pStyle w:val="ListParagraph"/>
        <w:numPr>
          <w:ilvl w:val="0"/>
          <w:numId w:val="7"/>
        </w:numPr>
        <w:spacing w:after="0" w:line="240" w:lineRule="auto"/>
        <w:jc w:val="both"/>
        <w:rPr>
          <w:rFonts w:cs="Times New Roman"/>
        </w:rPr>
      </w:pPr>
      <w:r>
        <w:rPr>
          <w:rFonts w:cs="Times New Roman"/>
        </w:rPr>
        <w:t xml:space="preserve">All </w:t>
      </w:r>
      <w:r w:rsidR="005018AD">
        <w:rPr>
          <w:rFonts w:cs="Times New Roman"/>
        </w:rPr>
        <w:t>annual official statistical reports on child protection during 20</w:t>
      </w:r>
      <w:r w:rsidR="008E0B67">
        <w:rPr>
          <w:rFonts w:cs="Times New Roman"/>
        </w:rPr>
        <w:t xml:space="preserve">08 </w:t>
      </w:r>
      <w:r w:rsidR="00A14DDF">
        <w:rPr>
          <w:rFonts w:cs="Times New Roman"/>
        </w:rPr>
        <w:t>–</w:t>
      </w:r>
      <w:r w:rsidR="008E0B67">
        <w:rPr>
          <w:rFonts w:cs="Times New Roman"/>
        </w:rPr>
        <w:t xml:space="preserve"> 2018</w:t>
      </w:r>
      <w:r w:rsidR="00A14DDF">
        <w:rPr>
          <w:rFonts w:cs="Times New Roman"/>
        </w:rPr>
        <w:t>;</w:t>
      </w:r>
    </w:p>
    <w:p w14:paraId="76CE2397" w14:textId="65DCF5A7" w:rsidR="00BE2120" w:rsidRPr="00230338" w:rsidRDefault="00230338" w:rsidP="00230338">
      <w:pPr>
        <w:pStyle w:val="ListParagraph"/>
        <w:numPr>
          <w:ilvl w:val="0"/>
          <w:numId w:val="7"/>
        </w:numPr>
        <w:spacing w:after="0" w:line="240" w:lineRule="auto"/>
        <w:jc w:val="both"/>
        <w:rPr>
          <w:rFonts w:cs="Times New Roman"/>
        </w:rPr>
      </w:pPr>
      <w:r>
        <w:rPr>
          <w:rFonts w:cs="Times New Roman"/>
        </w:rPr>
        <w:t>Annual</w:t>
      </w:r>
      <w:r w:rsidR="00BE2120">
        <w:rPr>
          <w:rFonts w:cs="Times New Roman"/>
        </w:rPr>
        <w:t xml:space="preserve"> </w:t>
      </w:r>
      <w:r w:rsidR="00B475B6">
        <w:rPr>
          <w:rFonts w:cs="Times New Roman"/>
        </w:rPr>
        <w:t>reporting</w:t>
      </w:r>
      <w:r w:rsidR="00BE2120">
        <w:rPr>
          <w:rFonts w:cs="Times New Roman"/>
        </w:rPr>
        <w:t xml:space="preserve"> to the</w:t>
      </w:r>
      <w:r>
        <w:rPr>
          <w:rFonts w:cs="Times New Roman"/>
        </w:rPr>
        <w:t xml:space="preserve"> </w:t>
      </w:r>
      <w:r w:rsidR="00B475B6" w:rsidRPr="00230338">
        <w:rPr>
          <w:rFonts w:cs="Times New Roman"/>
        </w:rPr>
        <w:t xml:space="preserve">National </w:t>
      </w:r>
      <w:r w:rsidR="003A715E" w:rsidRPr="00230338">
        <w:rPr>
          <w:rFonts w:cs="Times New Roman"/>
        </w:rPr>
        <w:t>Moldova development S</w:t>
      </w:r>
      <w:r w:rsidR="008E1D8C" w:rsidRPr="00230338">
        <w:rPr>
          <w:rFonts w:cs="Times New Roman"/>
        </w:rPr>
        <w:t>tr</w:t>
      </w:r>
      <w:r w:rsidR="003A715E" w:rsidRPr="00230338">
        <w:rPr>
          <w:rFonts w:cs="Times New Roman"/>
        </w:rPr>
        <w:t xml:space="preserve">ategic </w:t>
      </w:r>
      <w:r w:rsidR="008E1D8C" w:rsidRPr="00230338">
        <w:rPr>
          <w:rFonts w:cs="Times New Roman"/>
        </w:rPr>
        <w:t>policy documents and action plans</w:t>
      </w:r>
      <w:r>
        <w:rPr>
          <w:rFonts w:cs="Times New Roman"/>
        </w:rPr>
        <w:t xml:space="preserve"> such as:</w:t>
      </w:r>
      <w:r w:rsidR="005833E9">
        <w:rPr>
          <w:rFonts w:cs="Times New Roman"/>
        </w:rPr>
        <w:t xml:space="preserve"> Moldova</w:t>
      </w:r>
      <w:r>
        <w:rPr>
          <w:rFonts w:cs="Times New Roman"/>
        </w:rPr>
        <w:t xml:space="preserve"> </w:t>
      </w:r>
      <w:r w:rsidR="00CF3D4C">
        <w:rPr>
          <w:rFonts w:cs="Times New Roman"/>
        </w:rPr>
        <w:t>S</w:t>
      </w:r>
      <w:r w:rsidR="0015697C">
        <w:rPr>
          <w:rFonts w:cs="Times New Roman"/>
        </w:rPr>
        <w:t>EGPR</w:t>
      </w:r>
      <w:r w:rsidR="00FF5B69">
        <w:rPr>
          <w:rFonts w:cs="Times New Roman"/>
        </w:rPr>
        <w:t>/SCER</w:t>
      </w:r>
      <w:r w:rsidR="005B0EE3">
        <w:rPr>
          <w:rFonts w:cs="Times New Roman"/>
        </w:rPr>
        <w:t>S</w:t>
      </w:r>
      <w:r w:rsidR="0015697C">
        <w:rPr>
          <w:rFonts w:cs="Times New Roman"/>
        </w:rPr>
        <w:t xml:space="preserve">, </w:t>
      </w:r>
      <w:r w:rsidR="00273D63">
        <w:rPr>
          <w:rFonts w:cs="Times New Roman"/>
        </w:rPr>
        <w:t xml:space="preserve">Moldova – 2020, </w:t>
      </w:r>
      <w:r w:rsidR="00FF5B69">
        <w:rPr>
          <w:rFonts w:cs="Times New Roman"/>
        </w:rPr>
        <w:t>NAPHR</w:t>
      </w:r>
      <w:r w:rsidR="005B0EE3">
        <w:rPr>
          <w:rFonts w:cs="Times New Roman"/>
        </w:rPr>
        <w:t>/PNADO</w:t>
      </w:r>
      <w:r w:rsidR="00273D63">
        <w:rPr>
          <w:rFonts w:cs="Times New Roman"/>
        </w:rPr>
        <w:t>, RM</w:t>
      </w:r>
      <w:r w:rsidR="00FF5B69">
        <w:rPr>
          <w:rFonts w:cs="Times New Roman"/>
        </w:rPr>
        <w:t xml:space="preserve"> </w:t>
      </w:r>
      <w:r w:rsidR="005B0EE3">
        <w:rPr>
          <w:rFonts w:cs="Times New Roman"/>
        </w:rPr>
        <w:t>–</w:t>
      </w:r>
      <w:r w:rsidR="00FF5B69">
        <w:rPr>
          <w:rFonts w:cs="Times New Roman"/>
        </w:rPr>
        <w:t xml:space="preserve"> EU</w:t>
      </w:r>
      <w:r w:rsidR="005B0EE3">
        <w:rPr>
          <w:rFonts w:cs="Times New Roman"/>
        </w:rPr>
        <w:t xml:space="preserve"> Action Plan, </w:t>
      </w:r>
      <w:r w:rsidR="0049110F">
        <w:rPr>
          <w:rFonts w:cs="Times New Roman"/>
        </w:rPr>
        <w:t xml:space="preserve">RM – EU HR Agenda, </w:t>
      </w:r>
      <w:r w:rsidR="00C308AB">
        <w:rPr>
          <w:rFonts w:cs="Times New Roman"/>
        </w:rPr>
        <w:t xml:space="preserve">US DS </w:t>
      </w:r>
      <w:r w:rsidR="00FC0F9A">
        <w:rPr>
          <w:rFonts w:cs="Times New Roman"/>
        </w:rPr>
        <w:t xml:space="preserve">Reports on CT and Child Labour, </w:t>
      </w:r>
      <w:r w:rsidR="008822B3">
        <w:rPr>
          <w:rFonts w:cs="Times New Roman"/>
        </w:rPr>
        <w:t xml:space="preserve">CoE Labour Conventions, </w:t>
      </w:r>
      <w:r w:rsidR="00E00CF1">
        <w:rPr>
          <w:rFonts w:cs="Times New Roman"/>
        </w:rPr>
        <w:t xml:space="preserve">GAP/PAG, </w:t>
      </w:r>
      <w:r w:rsidR="003C65D2">
        <w:rPr>
          <w:rFonts w:cs="Times New Roman"/>
        </w:rPr>
        <w:t>etc..</w:t>
      </w:r>
    </w:p>
    <w:p w14:paraId="33F17032" w14:textId="77777777" w:rsidR="00F929E7" w:rsidRDefault="00F929E7" w:rsidP="00A17381">
      <w:pPr>
        <w:ind w:left="-90"/>
      </w:pPr>
    </w:p>
    <w:sectPr w:rsidR="00F929E7" w:rsidSect="005E0181">
      <w:pgSz w:w="12240" w:h="15840"/>
      <w:pgMar w:top="810" w:right="850" w:bottom="108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00171"/>
    <w:multiLevelType w:val="hybridMultilevel"/>
    <w:tmpl w:val="AC220C54"/>
    <w:lvl w:ilvl="0" w:tplc="45C87896">
      <w:start w:val="1"/>
      <w:numFmt w:val="decimal"/>
      <w:lvlText w:val="%1."/>
      <w:lvlJc w:val="left"/>
      <w:pPr>
        <w:ind w:left="270" w:hanging="360"/>
      </w:pPr>
      <w:rPr>
        <w:rFonts w:hint="default"/>
      </w:rPr>
    </w:lvl>
    <w:lvl w:ilvl="1" w:tplc="04180019" w:tentative="1">
      <w:start w:val="1"/>
      <w:numFmt w:val="lowerLetter"/>
      <w:lvlText w:val="%2."/>
      <w:lvlJc w:val="left"/>
      <w:pPr>
        <w:ind w:left="990" w:hanging="360"/>
      </w:pPr>
    </w:lvl>
    <w:lvl w:ilvl="2" w:tplc="0418001B" w:tentative="1">
      <w:start w:val="1"/>
      <w:numFmt w:val="lowerRoman"/>
      <w:lvlText w:val="%3."/>
      <w:lvlJc w:val="right"/>
      <w:pPr>
        <w:ind w:left="1710" w:hanging="180"/>
      </w:pPr>
    </w:lvl>
    <w:lvl w:ilvl="3" w:tplc="0418000F" w:tentative="1">
      <w:start w:val="1"/>
      <w:numFmt w:val="decimal"/>
      <w:lvlText w:val="%4."/>
      <w:lvlJc w:val="left"/>
      <w:pPr>
        <w:ind w:left="2430" w:hanging="360"/>
      </w:pPr>
    </w:lvl>
    <w:lvl w:ilvl="4" w:tplc="04180019" w:tentative="1">
      <w:start w:val="1"/>
      <w:numFmt w:val="lowerLetter"/>
      <w:lvlText w:val="%5."/>
      <w:lvlJc w:val="left"/>
      <w:pPr>
        <w:ind w:left="3150" w:hanging="360"/>
      </w:pPr>
    </w:lvl>
    <w:lvl w:ilvl="5" w:tplc="0418001B" w:tentative="1">
      <w:start w:val="1"/>
      <w:numFmt w:val="lowerRoman"/>
      <w:lvlText w:val="%6."/>
      <w:lvlJc w:val="right"/>
      <w:pPr>
        <w:ind w:left="3870" w:hanging="180"/>
      </w:pPr>
    </w:lvl>
    <w:lvl w:ilvl="6" w:tplc="0418000F" w:tentative="1">
      <w:start w:val="1"/>
      <w:numFmt w:val="decimal"/>
      <w:lvlText w:val="%7."/>
      <w:lvlJc w:val="left"/>
      <w:pPr>
        <w:ind w:left="4590" w:hanging="360"/>
      </w:pPr>
    </w:lvl>
    <w:lvl w:ilvl="7" w:tplc="04180019" w:tentative="1">
      <w:start w:val="1"/>
      <w:numFmt w:val="lowerLetter"/>
      <w:lvlText w:val="%8."/>
      <w:lvlJc w:val="left"/>
      <w:pPr>
        <w:ind w:left="5310" w:hanging="360"/>
      </w:pPr>
    </w:lvl>
    <w:lvl w:ilvl="8" w:tplc="0418001B" w:tentative="1">
      <w:start w:val="1"/>
      <w:numFmt w:val="lowerRoman"/>
      <w:lvlText w:val="%9."/>
      <w:lvlJc w:val="right"/>
      <w:pPr>
        <w:ind w:left="6030" w:hanging="180"/>
      </w:pPr>
    </w:lvl>
  </w:abstractNum>
  <w:abstractNum w:abstractNumId="1" w15:restartNumberingAfterBreak="0">
    <w:nsid w:val="0FEE5B8D"/>
    <w:multiLevelType w:val="hybridMultilevel"/>
    <w:tmpl w:val="F30CC4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C3B2F1E"/>
    <w:multiLevelType w:val="hybridMultilevel"/>
    <w:tmpl w:val="43324A0E"/>
    <w:lvl w:ilvl="0" w:tplc="35CAF590">
      <w:numFmt w:val="bullet"/>
      <w:lvlText w:val="-"/>
      <w:lvlJc w:val="left"/>
      <w:pPr>
        <w:ind w:left="540" w:hanging="360"/>
      </w:pPr>
      <w:rPr>
        <w:rFonts w:ascii="Garamond" w:eastAsia="Times New Roman" w:hAnsi="Garamond" w:cs="Aria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28D06699"/>
    <w:multiLevelType w:val="hybridMultilevel"/>
    <w:tmpl w:val="74EE5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F839FD"/>
    <w:multiLevelType w:val="hybridMultilevel"/>
    <w:tmpl w:val="05886A2E"/>
    <w:lvl w:ilvl="0" w:tplc="0419000F">
      <w:start w:val="1"/>
      <w:numFmt w:val="decimal"/>
      <w:lvlText w:val="%1."/>
      <w:lvlJc w:val="left"/>
      <w:pPr>
        <w:tabs>
          <w:tab w:val="num" w:pos="720"/>
        </w:tabs>
        <w:ind w:left="720" w:hanging="360"/>
      </w:pPr>
    </w:lvl>
    <w:lvl w:ilvl="1" w:tplc="35CAF590">
      <w:numFmt w:val="bullet"/>
      <w:lvlText w:val="-"/>
      <w:lvlJc w:val="left"/>
      <w:pPr>
        <w:tabs>
          <w:tab w:val="num" w:pos="360"/>
        </w:tabs>
        <w:ind w:left="360" w:hanging="360"/>
      </w:pPr>
      <w:rPr>
        <w:rFonts w:ascii="Garamond" w:eastAsia="Times New Roman" w:hAnsi="Garamond" w:cs="Aria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6F333D09"/>
    <w:multiLevelType w:val="hybridMultilevel"/>
    <w:tmpl w:val="B936E858"/>
    <w:lvl w:ilvl="0" w:tplc="8F66D60A">
      <w:start w:val="1995"/>
      <w:numFmt w:val="bullet"/>
      <w:lvlText w:val="-"/>
      <w:lvlJc w:val="left"/>
      <w:pPr>
        <w:ind w:left="270" w:hanging="360"/>
      </w:pPr>
      <w:rPr>
        <w:rFonts w:ascii="Calibri" w:eastAsiaTheme="minorHAnsi" w:hAnsi="Calibri" w:cs="Calibri" w:hint="default"/>
      </w:rPr>
    </w:lvl>
    <w:lvl w:ilvl="1" w:tplc="04180003" w:tentative="1">
      <w:start w:val="1"/>
      <w:numFmt w:val="bullet"/>
      <w:lvlText w:val="o"/>
      <w:lvlJc w:val="left"/>
      <w:pPr>
        <w:ind w:left="990" w:hanging="360"/>
      </w:pPr>
      <w:rPr>
        <w:rFonts w:ascii="Courier New" w:hAnsi="Courier New" w:cs="Courier New" w:hint="default"/>
      </w:rPr>
    </w:lvl>
    <w:lvl w:ilvl="2" w:tplc="04180005" w:tentative="1">
      <w:start w:val="1"/>
      <w:numFmt w:val="bullet"/>
      <w:lvlText w:val=""/>
      <w:lvlJc w:val="left"/>
      <w:pPr>
        <w:ind w:left="1710" w:hanging="360"/>
      </w:pPr>
      <w:rPr>
        <w:rFonts w:ascii="Wingdings" w:hAnsi="Wingdings" w:hint="default"/>
      </w:rPr>
    </w:lvl>
    <w:lvl w:ilvl="3" w:tplc="04180001" w:tentative="1">
      <w:start w:val="1"/>
      <w:numFmt w:val="bullet"/>
      <w:lvlText w:val=""/>
      <w:lvlJc w:val="left"/>
      <w:pPr>
        <w:ind w:left="2430" w:hanging="360"/>
      </w:pPr>
      <w:rPr>
        <w:rFonts w:ascii="Symbol" w:hAnsi="Symbol" w:hint="default"/>
      </w:rPr>
    </w:lvl>
    <w:lvl w:ilvl="4" w:tplc="04180003" w:tentative="1">
      <w:start w:val="1"/>
      <w:numFmt w:val="bullet"/>
      <w:lvlText w:val="o"/>
      <w:lvlJc w:val="left"/>
      <w:pPr>
        <w:ind w:left="3150" w:hanging="360"/>
      </w:pPr>
      <w:rPr>
        <w:rFonts w:ascii="Courier New" w:hAnsi="Courier New" w:cs="Courier New" w:hint="default"/>
      </w:rPr>
    </w:lvl>
    <w:lvl w:ilvl="5" w:tplc="04180005" w:tentative="1">
      <w:start w:val="1"/>
      <w:numFmt w:val="bullet"/>
      <w:lvlText w:val=""/>
      <w:lvlJc w:val="left"/>
      <w:pPr>
        <w:ind w:left="3870" w:hanging="360"/>
      </w:pPr>
      <w:rPr>
        <w:rFonts w:ascii="Wingdings" w:hAnsi="Wingdings" w:hint="default"/>
      </w:rPr>
    </w:lvl>
    <w:lvl w:ilvl="6" w:tplc="04180001" w:tentative="1">
      <w:start w:val="1"/>
      <w:numFmt w:val="bullet"/>
      <w:lvlText w:val=""/>
      <w:lvlJc w:val="left"/>
      <w:pPr>
        <w:ind w:left="4590" w:hanging="360"/>
      </w:pPr>
      <w:rPr>
        <w:rFonts w:ascii="Symbol" w:hAnsi="Symbol" w:hint="default"/>
      </w:rPr>
    </w:lvl>
    <w:lvl w:ilvl="7" w:tplc="04180003" w:tentative="1">
      <w:start w:val="1"/>
      <w:numFmt w:val="bullet"/>
      <w:lvlText w:val="o"/>
      <w:lvlJc w:val="left"/>
      <w:pPr>
        <w:ind w:left="5310" w:hanging="360"/>
      </w:pPr>
      <w:rPr>
        <w:rFonts w:ascii="Courier New" w:hAnsi="Courier New" w:cs="Courier New" w:hint="default"/>
      </w:rPr>
    </w:lvl>
    <w:lvl w:ilvl="8" w:tplc="04180005" w:tentative="1">
      <w:start w:val="1"/>
      <w:numFmt w:val="bullet"/>
      <w:lvlText w:val=""/>
      <w:lvlJc w:val="left"/>
      <w:pPr>
        <w:ind w:left="6030" w:hanging="360"/>
      </w:pPr>
      <w:rPr>
        <w:rFonts w:ascii="Wingdings" w:hAnsi="Wingdings" w:hint="default"/>
      </w:rPr>
    </w:lvl>
  </w:abstractNum>
  <w:abstractNum w:abstractNumId="6" w15:restartNumberingAfterBreak="0">
    <w:nsid w:val="78051D71"/>
    <w:multiLevelType w:val="hybridMultilevel"/>
    <w:tmpl w:val="7494EF9C"/>
    <w:lvl w:ilvl="0" w:tplc="1ED67288">
      <w:start w:val="1"/>
      <w:numFmt w:val="bullet"/>
      <w:lvlText w:val=""/>
      <w:lvlJc w:val="left"/>
      <w:pPr>
        <w:ind w:left="720" w:hanging="360"/>
      </w:pPr>
      <w:rPr>
        <w:rFonts w:ascii="Symbol" w:hAnsi="Symbol" w:hint="default"/>
        <w:spacing w:val="20"/>
        <w:w w:val="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7194058">
    <w:abstractNumId w:val="4"/>
  </w:num>
  <w:num w:numId="2" w16cid:durableId="1441029081">
    <w:abstractNumId w:val="6"/>
  </w:num>
  <w:num w:numId="3" w16cid:durableId="1213272817">
    <w:abstractNumId w:val="1"/>
  </w:num>
  <w:num w:numId="4" w16cid:durableId="1122266742">
    <w:abstractNumId w:val="2"/>
  </w:num>
  <w:num w:numId="5" w16cid:durableId="464003018">
    <w:abstractNumId w:val="3"/>
  </w:num>
  <w:num w:numId="6" w16cid:durableId="1802769857">
    <w:abstractNumId w:val="5"/>
  </w:num>
  <w:num w:numId="7" w16cid:durableId="1016923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FEF"/>
    <w:rsid w:val="00012769"/>
    <w:rsid w:val="000200B6"/>
    <w:rsid w:val="000551AF"/>
    <w:rsid w:val="00057701"/>
    <w:rsid w:val="00070741"/>
    <w:rsid w:val="00086DAB"/>
    <w:rsid w:val="000876BB"/>
    <w:rsid w:val="000A452C"/>
    <w:rsid w:val="000D2AEA"/>
    <w:rsid w:val="000D3BA0"/>
    <w:rsid w:val="000E081D"/>
    <w:rsid w:val="001012A8"/>
    <w:rsid w:val="00114988"/>
    <w:rsid w:val="00133B95"/>
    <w:rsid w:val="0013772A"/>
    <w:rsid w:val="00140B59"/>
    <w:rsid w:val="00146F7D"/>
    <w:rsid w:val="0015697C"/>
    <w:rsid w:val="00162215"/>
    <w:rsid w:val="00163ABB"/>
    <w:rsid w:val="00171068"/>
    <w:rsid w:val="00175DC1"/>
    <w:rsid w:val="00175E5C"/>
    <w:rsid w:val="0019025A"/>
    <w:rsid w:val="0019448A"/>
    <w:rsid w:val="00196419"/>
    <w:rsid w:val="001B70F3"/>
    <w:rsid w:val="001C09FA"/>
    <w:rsid w:val="001D59B1"/>
    <w:rsid w:val="001F2255"/>
    <w:rsid w:val="001F3958"/>
    <w:rsid w:val="001F792B"/>
    <w:rsid w:val="002135BA"/>
    <w:rsid w:val="00230338"/>
    <w:rsid w:val="00241270"/>
    <w:rsid w:val="002417EF"/>
    <w:rsid w:val="00252314"/>
    <w:rsid w:val="00266C13"/>
    <w:rsid w:val="00271E03"/>
    <w:rsid w:val="00273D63"/>
    <w:rsid w:val="002A1A9D"/>
    <w:rsid w:val="002D5902"/>
    <w:rsid w:val="002E6D57"/>
    <w:rsid w:val="0030423F"/>
    <w:rsid w:val="003042E8"/>
    <w:rsid w:val="00310CA3"/>
    <w:rsid w:val="003174CC"/>
    <w:rsid w:val="003311FA"/>
    <w:rsid w:val="003331DE"/>
    <w:rsid w:val="00345AC9"/>
    <w:rsid w:val="00347D09"/>
    <w:rsid w:val="00354B66"/>
    <w:rsid w:val="003803D5"/>
    <w:rsid w:val="00383A25"/>
    <w:rsid w:val="00396210"/>
    <w:rsid w:val="003A2B8A"/>
    <w:rsid w:val="003A715E"/>
    <w:rsid w:val="003C65D2"/>
    <w:rsid w:val="003D2885"/>
    <w:rsid w:val="003F0B6F"/>
    <w:rsid w:val="004011F6"/>
    <w:rsid w:val="00407F92"/>
    <w:rsid w:val="00426085"/>
    <w:rsid w:val="004447EE"/>
    <w:rsid w:val="00446D21"/>
    <w:rsid w:val="00452D67"/>
    <w:rsid w:val="004544AF"/>
    <w:rsid w:val="00465CB2"/>
    <w:rsid w:val="00466D6A"/>
    <w:rsid w:val="004722F6"/>
    <w:rsid w:val="0048259A"/>
    <w:rsid w:val="0048791E"/>
    <w:rsid w:val="0049110F"/>
    <w:rsid w:val="004919A2"/>
    <w:rsid w:val="004A1083"/>
    <w:rsid w:val="004A1D53"/>
    <w:rsid w:val="004D0E10"/>
    <w:rsid w:val="004D0F85"/>
    <w:rsid w:val="004D6363"/>
    <w:rsid w:val="004F21DE"/>
    <w:rsid w:val="004F2BB0"/>
    <w:rsid w:val="004F41E7"/>
    <w:rsid w:val="004F4870"/>
    <w:rsid w:val="005018AD"/>
    <w:rsid w:val="005050FC"/>
    <w:rsid w:val="00514E03"/>
    <w:rsid w:val="005251B7"/>
    <w:rsid w:val="00531B74"/>
    <w:rsid w:val="00535556"/>
    <w:rsid w:val="00537949"/>
    <w:rsid w:val="00543F89"/>
    <w:rsid w:val="005540F4"/>
    <w:rsid w:val="00557A60"/>
    <w:rsid w:val="005649BE"/>
    <w:rsid w:val="00567C11"/>
    <w:rsid w:val="00571EAF"/>
    <w:rsid w:val="00577D81"/>
    <w:rsid w:val="005833E9"/>
    <w:rsid w:val="0059376B"/>
    <w:rsid w:val="005A1534"/>
    <w:rsid w:val="005B0EE3"/>
    <w:rsid w:val="005B6419"/>
    <w:rsid w:val="005B66B9"/>
    <w:rsid w:val="005C6062"/>
    <w:rsid w:val="005C607B"/>
    <w:rsid w:val="005D129F"/>
    <w:rsid w:val="005E0181"/>
    <w:rsid w:val="005F09B7"/>
    <w:rsid w:val="005F148C"/>
    <w:rsid w:val="005F22D5"/>
    <w:rsid w:val="00606C35"/>
    <w:rsid w:val="00610EDA"/>
    <w:rsid w:val="006268F0"/>
    <w:rsid w:val="006568B4"/>
    <w:rsid w:val="006713EF"/>
    <w:rsid w:val="00690FEF"/>
    <w:rsid w:val="006A3786"/>
    <w:rsid w:val="006A6098"/>
    <w:rsid w:val="006B4527"/>
    <w:rsid w:val="006B5456"/>
    <w:rsid w:val="006C651A"/>
    <w:rsid w:val="006D0EDC"/>
    <w:rsid w:val="006D15C9"/>
    <w:rsid w:val="006D1DB8"/>
    <w:rsid w:val="006D721B"/>
    <w:rsid w:val="006E1D87"/>
    <w:rsid w:val="006F4B48"/>
    <w:rsid w:val="006F51FC"/>
    <w:rsid w:val="006F5516"/>
    <w:rsid w:val="00702814"/>
    <w:rsid w:val="00715D1C"/>
    <w:rsid w:val="007265F5"/>
    <w:rsid w:val="00727A77"/>
    <w:rsid w:val="00736036"/>
    <w:rsid w:val="00761A8E"/>
    <w:rsid w:val="00765B0C"/>
    <w:rsid w:val="0076688B"/>
    <w:rsid w:val="0078691E"/>
    <w:rsid w:val="007B7EAD"/>
    <w:rsid w:val="007C4161"/>
    <w:rsid w:val="007D45BD"/>
    <w:rsid w:val="007E44B0"/>
    <w:rsid w:val="007F64A5"/>
    <w:rsid w:val="0080295F"/>
    <w:rsid w:val="00804926"/>
    <w:rsid w:val="0080582D"/>
    <w:rsid w:val="00813E7F"/>
    <w:rsid w:val="00831529"/>
    <w:rsid w:val="00847C7F"/>
    <w:rsid w:val="008729EE"/>
    <w:rsid w:val="008822B3"/>
    <w:rsid w:val="00890D32"/>
    <w:rsid w:val="00890F68"/>
    <w:rsid w:val="00891383"/>
    <w:rsid w:val="008971C2"/>
    <w:rsid w:val="008B3BA3"/>
    <w:rsid w:val="008C6FDB"/>
    <w:rsid w:val="008E0B67"/>
    <w:rsid w:val="008E1D8C"/>
    <w:rsid w:val="008E3DA8"/>
    <w:rsid w:val="008F1881"/>
    <w:rsid w:val="009215EB"/>
    <w:rsid w:val="00926CAA"/>
    <w:rsid w:val="00940F96"/>
    <w:rsid w:val="009440C7"/>
    <w:rsid w:val="00962527"/>
    <w:rsid w:val="00971A40"/>
    <w:rsid w:val="00976168"/>
    <w:rsid w:val="009815E0"/>
    <w:rsid w:val="00987C51"/>
    <w:rsid w:val="00990B78"/>
    <w:rsid w:val="00991593"/>
    <w:rsid w:val="009A62C4"/>
    <w:rsid w:val="009B56B2"/>
    <w:rsid w:val="009C3256"/>
    <w:rsid w:val="009D4929"/>
    <w:rsid w:val="009D530E"/>
    <w:rsid w:val="009E7B0E"/>
    <w:rsid w:val="00A008A1"/>
    <w:rsid w:val="00A14DDF"/>
    <w:rsid w:val="00A17381"/>
    <w:rsid w:val="00A24753"/>
    <w:rsid w:val="00A45438"/>
    <w:rsid w:val="00A45DC5"/>
    <w:rsid w:val="00A55CFB"/>
    <w:rsid w:val="00A57B78"/>
    <w:rsid w:val="00A71455"/>
    <w:rsid w:val="00A82528"/>
    <w:rsid w:val="00A94243"/>
    <w:rsid w:val="00A94830"/>
    <w:rsid w:val="00AA3117"/>
    <w:rsid w:val="00AA47E7"/>
    <w:rsid w:val="00AA4AD5"/>
    <w:rsid w:val="00AB14AA"/>
    <w:rsid w:val="00AB3624"/>
    <w:rsid w:val="00AB4F11"/>
    <w:rsid w:val="00AC175E"/>
    <w:rsid w:val="00AD0DA1"/>
    <w:rsid w:val="00AE21AC"/>
    <w:rsid w:val="00AE3140"/>
    <w:rsid w:val="00AF1E5D"/>
    <w:rsid w:val="00AF6DFE"/>
    <w:rsid w:val="00B0610F"/>
    <w:rsid w:val="00B17732"/>
    <w:rsid w:val="00B21D3A"/>
    <w:rsid w:val="00B224AB"/>
    <w:rsid w:val="00B25224"/>
    <w:rsid w:val="00B42CAE"/>
    <w:rsid w:val="00B468F5"/>
    <w:rsid w:val="00B475B6"/>
    <w:rsid w:val="00B47DEB"/>
    <w:rsid w:val="00B51108"/>
    <w:rsid w:val="00B515FE"/>
    <w:rsid w:val="00B53F7B"/>
    <w:rsid w:val="00B7511E"/>
    <w:rsid w:val="00B75923"/>
    <w:rsid w:val="00B857F6"/>
    <w:rsid w:val="00B970A3"/>
    <w:rsid w:val="00BA7BAE"/>
    <w:rsid w:val="00BB07D7"/>
    <w:rsid w:val="00BB459C"/>
    <w:rsid w:val="00BE2120"/>
    <w:rsid w:val="00BF3FB4"/>
    <w:rsid w:val="00C04BA1"/>
    <w:rsid w:val="00C308AB"/>
    <w:rsid w:val="00C537F1"/>
    <w:rsid w:val="00C5595D"/>
    <w:rsid w:val="00C61AF1"/>
    <w:rsid w:val="00C7531C"/>
    <w:rsid w:val="00C84484"/>
    <w:rsid w:val="00C84959"/>
    <w:rsid w:val="00C91379"/>
    <w:rsid w:val="00CB3CDD"/>
    <w:rsid w:val="00CB528F"/>
    <w:rsid w:val="00CC1739"/>
    <w:rsid w:val="00CC334E"/>
    <w:rsid w:val="00CC385C"/>
    <w:rsid w:val="00CC6195"/>
    <w:rsid w:val="00CE1F53"/>
    <w:rsid w:val="00CF1C22"/>
    <w:rsid w:val="00CF30C2"/>
    <w:rsid w:val="00CF3D4C"/>
    <w:rsid w:val="00CF452A"/>
    <w:rsid w:val="00CF6FEB"/>
    <w:rsid w:val="00CF7F45"/>
    <w:rsid w:val="00D17F91"/>
    <w:rsid w:val="00D30979"/>
    <w:rsid w:val="00D41A4D"/>
    <w:rsid w:val="00D507E6"/>
    <w:rsid w:val="00D54D43"/>
    <w:rsid w:val="00D672F8"/>
    <w:rsid w:val="00D67FBC"/>
    <w:rsid w:val="00D83ED6"/>
    <w:rsid w:val="00D84BC3"/>
    <w:rsid w:val="00D938CB"/>
    <w:rsid w:val="00D945DA"/>
    <w:rsid w:val="00DA5756"/>
    <w:rsid w:val="00DA5E75"/>
    <w:rsid w:val="00DA72A5"/>
    <w:rsid w:val="00DC608B"/>
    <w:rsid w:val="00DD48C7"/>
    <w:rsid w:val="00DE1668"/>
    <w:rsid w:val="00DE1FD5"/>
    <w:rsid w:val="00E00CF1"/>
    <w:rsid w:val="00E01594"/>
    <w:rsid w:val="00E029A2"/>
    <w:rsid w:val="00E05497"/>
    <w:rsid w:val="00E108B8"/>
    <w:rsid w:val="00E127BC"/>
    <w:rsid w:val="00E205F7"/>
    <w:rsid w:val="00E25B75"/>
    <w:rsid w:val="00E265A9"/>
    <w:rsid w:val="00E27F90"/>
    <w:rsid w:val="00E30844"/>
    <w:rsid w:val="00E41915"/>
    <w:rsid w:val="00E55588"/>
    <w:rsid w:val="00E55AFD"/>
    <w:rsid w:val="00E55E43"/>
    <w:rsid w:val="00E64004"/>
    <w:rsid w:val="00E67AB1"/>
    <w:rsid w:val="00E724B1"/>
    <w:rsid w:val="00E76AC0"/>
    <w:rsid w:val="00E76EC1"/>
    <w:rsid w:val="00E947F6"/>
    <w:rsid w:val="00E97D95"/>
    <w:rsid w:val="00EB7D5F"/>
    <w:rsid w:val="00ED5C39"/>
    <w:rsid w:val="00EE3983"/>
    <w:rsid w:val="00F01A3F"/>
    <w:rsid w:val="00F17874"/>
    <w:rsid w:val="00F21FB5"/>
    <w:rsid w:val="00F53623"/>
    <w:rsid w:val="00F53797"/>
    <w:rsid w:val="00F75EEE"/>
    <w:rsid w:val="00F840BB"/>
    <w:rsid w:val="00F90BAD"/>
    <w:rsid w:val="00F929E7"/>
    <w:rsid w:val="00F9421E"/>
    <w:rsid w:val="00F96664"/>
    <w:rsid w:val="00FA3506"/>
    <w:rsid w:val="00FA6F86"/>
    <w:rsid w:val="00FC0F9A"/>
    <w:rsid w:val="00FC62B1"/>
    <w:rsid w:val="00FD46D7"/>
    <w:rsid w:val="00FD6596"/>
    <w:rsid w:val="00FE2BC8"/>
    <w:rsid w:val="00FF4042"/>
    <w:rsid w:val="00FF5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CDA75"/>
  <w15:chartTrackingRefBased/>
  <w15:docId w15:val="{16188449-4E77-4B59-91FB-EDC657089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10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1108"/>
    <w:rPr>
      <w:color w:val="0563C1" w:themeColor="hyperlink"/>
      <w:u w:val="single"/>
    </w:rPr>
  </w:style>
  <w:style w:type="paragraph" w:styleId="ListParagraph">
    <w:name w:val="List Paragraph"/>
    <w:basedOn w:val="Normal"/>
    <w:uiPriority w:val="34"/>
    <w:qFormat/>
    <w:rsid w:val="00B51108"/>
    <w:pPr>
      <w:ind w:left="720"/>
      <w:contextualSpacing/>
    </w:pPr>
  </w:style>
  <w:style w:type="paragraph" w:customStyle="1" w:styleId="Aeeaoaeaa1">
    <w:name w:val="A?eeaoae?aa 1"/>
    <w:basedOn w:val="Normal"/>
    <w:next w:val="Normal"/>
    <w:rsid w:val="00B51108"/>
    <w:pPr>
      <w:keepNext/>
      <w:widowControl w:val="0"/>
      <w:spacing w:after="0" w:line="240" w:lineRule="auto"/>
      <w:jc w:val="right"/>
    </w:pPr>
    <w:rPr>
      <w:rFonts w:ascii="Times New Roman" w:eastAsia="Times New Roman" w:hAnsi="Times New Roman" w:cs="Times New Roman"/>
      <w:b/>
      <w:sz w:val="20"/>
      <w:szCs w:val="20"/>
    </w:rPr>
  </w:style>
  <w:style w:type="character" w:customStyle="1" w:styleId="shorttext">
    <w:name w:val="short_text"/>
    <w:basedOn w:val="DefaultParagraphFont"/>
    <w:rsid w:val="00B51108"/>
  </w:style>
  <w:style w:type="character" w:styleId="UnresolvedMention">
    <w:name w:val="Unresolved Mention"/>
    <w:basedOn w:val="DefaultParagraphFont"/>
    <w:uiPriority w:val="99"/>
    <w:semiHidden/>
    <w:unhideWhenUsed/>
    <w:rsid w:val="004F21DE"/>
    <w:rPr>
      <w:color w:val="605E5C"/>
      <w:shd w:val="clear" w:color="auto" w:fill="E1DFDD"/>
    </w:rPr>
  </w:style>
  <w:style w:type="character" w:styleId="FollowedHyperlink">
    <w:name w:val="FollowedHyperlink"/>
    <w:basedOn w:val="DefaultParagraphFont"/>
    <w:uiPriority w:val="99"/>
    <w:semiHidden/>
    <w:unhideWhenUsed/>
    <w:rsid w:val="00890F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grigoras@unicef.org" TargetMode="External"/><Relationship Id="rId13" Type="http://schemas.openxmlformats.org/officeDocument/2006/relationships/hyperlink" Target="mailto:dmamaliga@p4ec.md"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mnica.ginu@wearelumos.org" TargetMode="External"/><Relationship Id="rId12" Type="http://schemas.openxmlformats.org/officeDocument/2006/relationships/hyperlink" Target="mailto:irina.malanciuc@wearelumos.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srusanovschi@unicef.org" TargetMode="External"/><Relationship Id="rId1" Type="http://schemas.openxmlformats.org/officeDocument/2006/relationships/numbering" Target="numbering.xml"/><Relationship Id="rId6" Type="http://schemas.openxmlformats.org/officeDocument/2006/relationships/hyperlink" Target="mailto:ctarus@iom.int" TargetMode="External"/><Relationship Id="rId11" Type="http://schemas.openxmlformats.org/officeDocument/2006/relationships/hyperlink" Target="mailto:ddonoaga@iom.int" TargetMode="External"/><Relationship Id="rId5" Type="http://schemas.openxmlformats.org/officeDocument/2006/relationships/hyperlink" Target="mailto:corneliu.tarus@yahoo.com" TargetMode="External"/><Relationship Id="rId15" Type="http://schemas.openxmlformats.org/officeDocument/2006/relationships/hyperlink" Target="mailto:liliana.rotaru@ccfmoldova.org" TargetMode="External"/><Relationship Id="rId10" Type="http://schemas.openxmlformats.org/officeDocument/2006/relationships/hyperlink" Target="mailto:cruduvalentin@gmail.com" TargetMode="External"/><Relationship Id="rId4" Type="http://schemas.openxmlformats.org/officeDocument/2006/relationships/webSettings" Target="webSettings.xml"/><Relationship Id="rId9" Type="http://schemas.openxmlformats.org/officeDocument/2006/relationships/hyperlink" Target="mailto:valentina.buliga@cnam.gov.md" TargetMode="External"/><Relationship Id="rId14" Type="http://schemas.openxmlformats.org/officeDocument/2006/relationships/hyperlink" Target="mailto:dsimboteanu@cnpac.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6</Pages>
  <Words>2776</Words>
  <Characters>16105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Corneliu Tarus</dc:creator>
  <cp:keywords/>
  <dc:description/>
  <cp:lastModifiedBy>TARUS Corneliu</cp:lastModifiedBy>
  <cp:revision>133</cp:revision>
  <dcterms:created xsi:type="dcterms:W3CDTF">2023-08-14T05:03:00Z</dcterms:created>
  <dcterms:modified xsi:type="dcterms:W3CDTF">2024-08-06T08:25:00Z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59aa38-f392-4105-be92-628035578272_Enabled">
    <vt:lpwstr>true</vt:lpwstr>
  </property>
  <property fmtid="{D5CDD505-2E9C-101B-9397-08002B2CF9AE}" pid="3" name="MSIP_Label_2059aa38-f392-4105-be92-628035578272_SetDate">
    <vt:lpwstr>2023-08-14T05:03:01Z</vt:lpwstr>
  </property>
  <property fmtid="{D5CDD505-2E9C-101B-9397-08002B2CF9AE}" pid="4" name="MSIP_Label_2059aa38-f392-4105-be92-628035578272_Method">
    <vt:lpwstr>Standard</vt:lpwstr>
  </property>
  <property fmtid="{D5CDD505-2E9C-101B-9397-08002B2CF9AE}" pid="5" name="MSIP_Label_2059aa38-f392-4105-be92-628035578272_Name">
    <vt:lpwstr>IOMLb0020IN123173</vt:lpwstr>
  </property>
  <property fmtid="{D5CDD505-2E9C-101B-9397-08002B2CF9AE}" pid="6" name="MSIP_Label_2059aa38-f392-4105-be92-628035578272_SiteId">
    <vt:lpwstr>1588262d-23fb-43b4-bd6e-bce49c8e6186</vt:lpwstr>
  </property>
  <property fmtid="{D5CDD505-2E9C-101B-9397-08002B2CF9AE}" pid="7" name="MSIP_Label_2059aa38-f392-4105-be92-628035578272_ActionId">
    <vt:lpwstr>dd7f303a-0dd6-456e-b5ee-904c497e9fbc</vt:lpwstr>
  </property>
  <property fmtid="{D5CDD505-2E9C-101B-9397-08002B2CF9AE}" pid="8" name="MSIP_Label_2059aa38-f392-4105-be92-628035578272_ContentBits">
    <vt:lpwstr>0</vt:lpwstr>
  </property>
</Properties>
</file>