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0F287" w14:textId="330DDA57" w:rsidR="002D5319" w:rsidRPr="00C76723" w:rsidRDefault="005E09F5" w:rsidP="00121E4C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sz w:val="92"/>
          <w:szCs w:val="92"/>
          <w:lang w:val="en-GB"/>
        </w:rPr>
      </w:pPr>
      <w:r w:rsidRPr="00C76723">
        <w:rPr>
          <w:rFonts w:ascii="Open Sans" w:eastAsia="Open Sans Regular" w:hAnsi="Open Sans" w:cs="Open Sans"/>
          <w:bCs/>
          <w:color w:val="00B297"/>
          <w:position w:val="1"/>
          <w:sz w:val="92"/>
          <w:szCs w:val="92"/>
          <w:lang w:val="en-GB"/>
        </w:rPr>
        <w:t xml:space="preserve">Humanitarian Charter </w:t>
      </w:r>
      <w:r w:rsidR="00A4157E" w:rsidRPr="00C76723">
        <w:rPr>
          <w:rFonts w:ascii="Open Sans" w:eastAsia="Open Sans Regular" w:hAnsi="Open Sans" w:cs="Open Sans"/>
          <w:bCs/>
          <w:position w:val="1"/>
          <w:sz w:val="92"/>
          <w:szCs w:val="92"/>
          <w:lang w:val="en-GB"/>
        </w:rPr>
        <w:t>Quiz</w:t>
      </w:r>
      <w:r w:rsidR="00F3127A" w:rsidRPr="00C76723">
        <w:rPr>
          <w:rFonts w:ascii="Open Sans" w:eastAsia="Open Sans Regular" w:hAnsi="Open Sans" w:cs="Open Sans"/>
          <w:bCs/>
          <w:position w:val="1"/>
          <w:sz w:val="92"/>
          <w:szCs w:val="92"/>
          <w:lang w:val="en-GB"/>
        </w:rPr>
        <w:t xml:space="preserve"> </w:t>
      </w:r>
    </w:p>
    <w:p w14:paraId="7EC547DA" w14:textId="6ABC9C86" w:rsidR="00A4157E" w:rsidRPr="00C76723" w:rsidRDefault="006D576E" w:rsidP="004B3291">
      <w:pPr>
        <w:pStyle w:val="NormalWeb"/>
        <w:spacing w:before="400" w:beforeAutospacing="0" w:after="0" w:afterAutospacing="0"/>
        <w:rPr>
          <w:rFonts w:ascii="Open Sans" w:eastAsia="Open Sans Regular" w:hAnsi="Open Sans" w:cs="Open Sans"/>
          <w:b/>
          <w:bCs/>
          <w:color w:val="00B297"/>
          <w:position w:val="1"/>
          <w:sz w:val="36"/>
          <w:szCs w:val="36"/>
          <w:lang w:val="en-GB"/>
        </w:rPr>
      </w:pPr>
      <w:r w:rsidRPr="00C76723">
        <w:rPr>
          <w:rFonts w:ascii="Open Sans" w:eastAsia="Open Sans" w:hAnsi="Open Sans" w:cs="Open Sans"/>
          <w:b/>
          <w:sz w:val="36"/>
          <w:szCs w:val="36"/>
          <w:lang w:val="en-GB"/>
        </w:rPr>
        <w:t>Instructions:</w:t>
      </w:r>
      <w:r w:rsidRPr="00C76723">
        <w:rPr>
          <w:rFonts w:ascii="Open Sans" w:eastAsia="Open Sans" w:hAnsi="Open Sans" w:cs="Open Sans"/>
          <w:sz w:val="36"/>
          <w:szCs w:val="36"/>
          <w:lang w:val="en-GB"/>
        </w:rPr>
        <w:t xml:space="preserve"> </w:t>
      </w:r>
      <w:r w:rsidR="00A4157E" w:rsidRPr="00C76723">
        <w:rPr>
          <w:rFonts w:ascii="Open Sans" w:eastAsia="Open Sans" w:hAnsi="Open Sans" w:cs="Open Sans"/>
          <w:sz w:val="36"/>
          <w:szCs w:val="36"/>
          <w:lang w:val="en-GB"/>
        </w:rPr>
        <w:t xml:space="preserve">Read through the questions below and circle the </w:t>
      </w:r>
      <w:r w:rsidR="00FA436F" w:rsidRPr="00C76723">
        <w:rPr>
          <w:rFonts w:ascii="Open Sans" w:eastAsia="Open Sans" w:hAnsi="Open Sans" w:cs="Open Sans"/>
          <w:b/>
          <w:sz w:val="36"/>
          <w:szCs w:val="36"/>
          <w:lang w:val="en-GB"/>
        </w:rPr>
        <w:t>single</w:t>
      </w:r>
      <w:r w:rsidR="00FA436F" w:rsidRPr="00C76723">
        <w:rPr>
          <w:rFonts w:ascii="Open Sans" w:eastAsia="Open Sans" w:hAnsi="Open Sans" w:cs="Open Sans"/>
          <w:sz w:val="36"/>
          <w:szCs w:val="36"/>
          <w:lang w:val="en-GB"/>
        </w:rPr>
        <w:t xml:space="preserve"> </w:t>
      </w:r>
      <w:r w:rsidR="00A4157E" w:rsidRPr="00C76723">
        <w:rPr>
          <w:rFonts w:ascii="Open Sans" w:eastAsia="Open Sans" w:hAnsi="Open Sans" w:cs="Open Sans"/>
          <w:sz w:val="36"/>
          <w:szCs w:val="36"/>
          <w:lang w:val="en-GB"/>
        </w:rPr>
        <w:t>answer that</w:t>
      </w:r>
      <w:r w:rsidR="00FA436F" w:rsidRPr="00C76723">
        <w:rPr>
          <w:rFonts w:ascii="Open Sans" w:eastAsia="Open Sans" w:hAnsi="Open Sans" w:cs="Open Sans"/>
          <w:sz w:val="36"/>
          <w:szCs w:val="36"/>
          <w:lang w:val="en-GB"/>
        </w:rPr>
        <w:t xml:space="preserve"> you feel most accurate</w:t>
      </w:r>
      <w:r w:rsidR="00D82A00" w:rsidRPr="00C76723">
        <w:rPr>
          <w:rFonts w:ascii="Open Sans" w:eastAsia="Open Sans" w:hAnsi="Open Sans" w:cs="Open Sans"/>
          <w:sz w:val="36"/>
          <w:szCs w:val="36"/>
          <w:lang w:val="en-GB"/>
        </w:rPr>
        <w:t>ly reflects the Humanitarian Charter</w:t>
      </w:r>
      <w:r w:rsidR="00FA436F" w:rsidRPr="00C76723">
        <w:rPr>
          <w:rFonts w:ascii="Open Sans" w:eastAsia="Open Sans" w:hAnsi="Open Sans" w:cs="Open Sans"/>
          <w:sz w:val="36"/>
          <w:szCs w:val="36"/>
          <w:lang w:val="en-GB"/>
        </w:rPr>
        <w:t>.</w:t>
      </w:r>
    </w:p>
    <w:p w14:paraId="4E3CE8FE" w14:textId="77777777" w:rsidR="004B3291" w:rsidRPr="00C76723" w:rsidRDefault="004B3291" w:rsidP="008D579C">
      <w:pPr>
        <w:autoSpaceDE w:val="0"/>
        <w:autoSpaceDN w:val="0"/>
        <w:adjustRightInd w:val="0"/>
        <w:spacing w:line="240" w:lineRule="auto"/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</w:p>
    <w:p w14:paraId="12C175DC" w14:textId="499D4324" w:rsidR="00A4157E" w:rsidRPr="00C76723" w:rsidRDefault="00A4157E" w:rsidP="008D579C">
      <w:pPr>
        <w:autoSpaceDE w:val="0"/>
        <w:autoSpaceDN w:val="0"/>
        <w:adjustRightInd w:val="0"/>
        <w:spacing w:line="240" w:lineRule="auto"/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>Question</w:t>
      </w:r>
      <w:r w:rsidR="005751F2" w:rsidRPr="00C76723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 xml:space="preserve"> 1:</w:t>
      </w:r>
      <w:r w:rsidR="005751F2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>The Humanitarian Charter expresses our shared conviction as humanitarian agencies that all people affected by disaster or conflict have a right to</w:t>
      </w:r>
      <w:r w:rsidR="001C3079" w:rsidRPr="00C76723">
        <w:rPr>
          <w:rFonts w:ascii="Open Sans" w:eastAsia="Open Sans" w:hAnsi="Open Sans" w:cs="Open Sans"/>
          <w:sz w:val="24"/>
          <w:szCs w:val="24"/>
          <w:lang w:val="en-GB"/>
        </w:rPr>
        <w:t>: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</w:t>
      </w:r>
    </w:p>
    <w:p w14:paraId="6C332DF8" w14:textId="77777777" w:rsidR="00A4157E" w:rsidRPr="00C76723" w:rsidRDefault="00A4157E" w:rsidP="00A4157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Life, liberty and the pursuit of happiness.</w:t>
      </w:r>
    </w:p>
    <w:p w14:paraId="4563545A" w14:textId="5C36B7A6" w:rsidR="00A4157E" w:rsidRPr="00C76723" w:rsidRDefault="00A4157E" w:rsidP="00A4157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Receive protection and assistance to ensure the basic conditions for life with dignity.</w:t>
      </w:r>
    </w:p>
    <w:p w14:paraId="3A3043C1" w14:textId="43A346A3" w:rsidR="00A4157E" w:rsidRPr="00C76723" w:rsidRDefault="000B75EF" w:rsidP="00A4157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Resettle in the community or country of their choosing</w:t>
      </w:r>
      <w:r w:rsidR="00A4157E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. </w:t>
      </w:r>
    </w:p>
    <w:p w14:paraId="75B113C8" w14:textId="77777777" w:rsidR="004B3291" w:rsidRPr="00C76723" w:rsidRDefault="004B3291" w:rsidP="008D579C">
      <w:pPr>
        <w:autoSpaceDE w:val="0"/>
        <w:autoSpaceDN w:val="0"/>
        <w:adjustRightInd w:val="0"/>
        <w:spacing w:line="240" w:lineRule="auto"/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</w:p>
    <w:p w14:paraId="089EEEA1" w14:textId="5C6A50F8" w:rsidR="00A4157E" w:rsidRPr="00C76723" w:rsidRDefault="00A4157E" w:rsidP="008D579C">
      <w:pPr>
        <w:autoSpaceDE w:val="0"/>
        <w:autoSpaceDN w:val="0"/>
        <w:adjustRightInd w:val="0"/>
        <w:spacing w:line="240" w:lineRule="auto"/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>Question</w:t>
      </w:r>
      <w:r w:rsidR="005751F2" w:rsidRPr="00C76723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 xml:space="preserve"> 2: 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>The basic needs of people affected by disaster or conflict are met firstly through:</w:t>
      </w:r>
    </w:p>
    <w:p w14:paraId="32D75DFA" w14:textId="09AD4D48" w:rsidR="0082512C" w:rsidRPr="00C76723" w:rsidRDefault="0082512C" w:rsidP="0082512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The </w:t>
      </w:r>
      <w:r w:rsidR="001C3079" w:rsidRPr="00C76723">
        <w:rPr>
          <w:rFonts w:ascii="Open Sans" w:eastAsia="Open Sans" w:hAnsi="Open Sans" w:cs="Open Sans"/>
          <w:sz w:val="24"/>
          <w:szCs w:val="24"/>
          <w:lang w:val="en-GB"/>
        </w:rPr>
        <w:t>h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umanitarian assistance provided by </w:t>
      </w:r>
      <w:r w:rsidR="00D82A00" w:rsidRPr="00C76723">
        <w:rPr>
          <w:rFonts w:ascii="Open Sans" w:eastAsia="Open Sans" w:hAnsi="Open Sans" w:cs="Open Sans"/>
          <w:sz w:val="24"/>
          <w:szCs w:val="24"/>
          <w:lang w:val="en-GB"/>
        </w:rPr>
        <w:t>h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umanitarian </w:t>
      </w:r>
      <w:r w:rsidR="00D82A00" w:rsidRPr="00C76723">
        <w:rPr>
          <w:rFonts w:ascii="Open Sans" w:eastAsia="Open Sans" w:hAnsi="Open Sans" w:cs="Open Sans"/>
          <w:sz w:val="24"/>
          <w:szCs w:val="24"/>
          <w:lang w:val="en-GB"/>
        </w:rPr>
        <w:t>a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gencies and </w:t>
      </w:r>
      <w:r w:rsidR="00D82A00" w:rsidRPr="00C76723">
        <w:rPr>
          <w:rFonts w:ascii="Open Sans" w:eastAsia="Open Sans" w:hAnsi="Open Sans" w:cs="Open Sans"/>
          <w:sz w:val="24"/>
          <w:szCs w:val="24"/>
          <w:lang w:val="en-GB"/>
        </w:rPr>
        <w:t>i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nternational </w:t>
      </w:r>
      <w:r w:rsidR="00D82A00" w:rsidRPr="00C76723">
        <w:rPr>
          <w:rFonts w:ascii="Open Sans" w:eastAsia="Open Sans" w:hAnsi="Open Sans" w:cs="Open Sans"/>
          <w:sz w:val="24"/>
          <w:szCs w:val="24"/>
          <w:lang w:val="en-GB"/>
        </w:rPr>
        <w:t>o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>rgani</w:t>
      </w:r>
      <w:r w:rsidR="001C3079" w:rsidRPr="00C76723">
        <w:rPr>
          <w:rFonts w:ascii="Open Sans" w:eastAsia="Open Sans" w:hAnsi="Open Sans" w:cs="Open Sans"/>
          <w:sz w:val="24"/>
          <w:szCs w:val="24"/>
          <w:lang w:val="en-GB"/>
        </w:rPr>
        <w:t>s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ations. </w:t>
      </w:r>
    </w:p>
    <w:p w14:paraId="76503237" w14:textId="074C847A" w:rsidR="0082512C" w:rsidRPr="00C76723" w:rsidRDefault="0082512C" w:rsidP="0082512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The state authority with the support of humanitarian agencies and funding through foreign assistance.</w:t>
      </w:r>
    </w:p>
    <w:p w14:paraId="75D503AB" w14:textId="206C5045" w:rsidR="0082512C" w:rsidRPr="00C76723" w:rsidRDefault="0082512C" w:rsidP="0082512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T</w:t>
      </w:r>
      <w:r w:rsidR="00A4157E" w:rsidRPr="00C76723">
        <w:rPr>
          <w:rFonts w:ascii="Open Sans" w:eastAsia="Open Sans" w:hAnsi="Open Sans" w:cs="Open Sans"/>
          <w:sz w:val="24"/>
          <w:szCs w:val="24"/>
          <w:lang w:val="en-GB"/>
        </w:rPr>
        <w:t>heir own efforts, and through the support of community and local institutions.</w:t>
      </w:r>
      <w:r w:rsidR="00A4157E" w:rsidRPr="00C76723">
        <w:rPr>
          <w:rFonts w:ascii="Open Sans" w:eastAsia="Yu Gothic UI" w:hAnsi="Open Sans" w:cs="Open Sans"/>
          <w:color w:val="231F20"/>
          <w:sz w:val="18"/>
          <w:szCs w:val="18"/>
          <w:lang w:val="en-GB"/>
        </w:rPr>
        <w:t xml:space="preserve"> </w:t>
      </w:r>
    </w:p>
    <w:p w14:paraId="57D33377" w14:textId="77777777" w:rsidR="004B3291" w:rsidRPr="00C76723" w:rsidRDefault="004B3291" w:rsidP="004B3291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</w:p>
    <w:p w14:paraId="03362586" w14:textId="587A6A1E" w:rsidR="00FA436F" w:rsidRPr="00C76723" w:rsidRDefault="0082512C" w:rsidP="004B3291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  <w:r w:rsidRPr="00C76723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 xml:space="preserve">Question 3: 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>Humanitarian agencies call on all state and non-state actors to facilitate their work by removing</w:t>
      </w:r>
      <w:r w:rsidR="007666DD" w:rsidRPr="00C76723">
        <w:rPr>
          <w:rFonts w:ascii="Open Sans" w:eastAsia="Open Sans" w:hAnsi="Open Sans" w:cs="Open Sans"/>
          <w:sz w:val="24"/>
          <w:szCs w:val="24"/>
          <w:lang w:val="en-GB"/>
        </w:rPr>
        <w:t>: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</w:t>
      </w:r>
    </w:p>
    <w:p w14:paraId="29EA43E2" w14:textId="29553389" w:rsidR="0082512C" w:rsidRPr="00C76723" w:rsidRDefault="00FA436F" w:rsidP="00FA436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U</w:t>
      </w:r>
      <w:r w:rsidR="0082512C" w:rsidRPr="00C76723">
        <w:rPr>
          <w:rFonts w:ascii="Open Sans" w:eastAsia="Open Sans" w:hAnsi="Open Sans" w:cs="Open Sans"/>
          <w:sz w:val="24"/>
          <w:szCs w:val="24"/>
          <w:lang w:val="en-GB"/>
        </w:rPr>
        <w:t>nnecessary legal and practical barriers, providing for their safety</w:t>
      </w:r>
      <w:r w:rsidR="001C3079" w:rsidRPr="00C76723">
        <w:rPr>
          <w:rFonts w:ascii="Open Sans" w:eastAsia="Open Sans" w:hAnsi="Open Sans" w:cs="Open Sans"/>
          <w:sz w:val="24"/>
          <w:szCs w:val="24"/>
          <w:lang w:val="en-GB"/>
        </w:rPr>
        <w:t>,</w:t>
      </w:r>
      <w:r w:rsidR="0082512C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and allowing them timely and consistent access to affected populations.</w:t>
      </w:r>
    </w:p>
    <w:p w14:paraId="6C6AA40D" w14:textId="79643A79" w:rsidR="00FA436F" w:rsidRPr="00C76723" w:rsidRDefault="00FA436F" w:rsidP="00FA436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Tariffs and levies on personal income.</w:t>
      </w:r>
    </w:p>
    <w:p w14:paraId="15243669" w14:textId="04D86D9B" w:rsidR="00FA436F" w:rsidRPr="00C76723" w:rsidRDefault="00FA436F" w:rsidP="00FA436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All bureaucratic processes associated with the processing of visas as they pose as a barrier impeding timely entry and access to affected populations.</w:t>
      </w:r>
    </w:p>
    <w:p w14:paraId="0FC47F25" w14:textId="77777777" w:rsidR="00FA436F" w:rsidRPr="00C76723" w:rsidRDefault="00FA436F" w:rsidP="008000E1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</w:p>
    <w:p w14:paraId="2DC33F41" w14:textId="6B45EC1E" w:rsidR="00EF7BDD" w:rsidRPr="00C76723" w:rsidRDefault="00FA436F" w:rsidP="00EF7BDD">
      <w:p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 xml:space="preserve">Question 4: 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>The rights to protection and assistance reflected in the provisions of international humanitarian law, human rights</w:t>
      </w:r>
      <w:r w:rsidR="00D021A6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law,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and refugee law, can be </w:t>
      </w:r>
      <w:r w:rsidR="00EF7BDD" w:rsidRPr="00C76723">
        <w:rPr>
          <w:rFonts w:ascii="Open Sans" w:eastAsia="Open Sans" w:hAnsi="Open Sans" w:cs="Open Sans"/>
          <w:sz w:val="24"/>
          <w:szCs w:val="24"/>
          <w:lang w:val="en-GB"/>
        </w:rPr>
        <w:t>summari</w:t>
      </w:r>
      <w:r w:rsidR="001C3079" w:rsidRPr="00C76723">
        <w:rPr>
          <w:rFonts w:ascii="Open Sans" w:eastAsia="Open Sans" w:hAnsi="Open Sans" w:cs="Open Sans"/>
          <w:sz w:val="24"/>
          <w:szCs w:val="24"/>
          <w:lang w:val="en-GB"/>
        </w:rPr>
        <w:t>s</w:t>
      </w:r>
      <w:r w:rsidR="00EF7BDD" w:rsidRPr="00C76723">
        <w:rPr>
          <w:rFonts w:ascii="Open Sans" w:eastAsia="Open Sans" w:hAnsi="Open Sans" w:cs="Open Sans"/>
          <w:sz w:val="24"/>
          <w:szCs w:val="24"/>
          <w:lang w:val="en-GB"/>
        </w:rPr>
        <w:t>ed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</w:t>
      </w:r>
      <w:r w:rsidR="00EF7BDD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as: </w:t>
      </w:r>
    </w:p>
    <w:p w14:paraId="3C8F07D7" w14:textId="77777777" w:rsidR="00EF7BDD" w:rsidRPr="00C76723" w:rsidRDefault="00EF7BDD" w:rsidP="00EF7BDD">
      <w:pPr>
        <w:pStyle w:val="ListParagraph"/>
        <w:numPr>
          <w:ilvl w:val="0"/>
          <w:numId w:val="5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The right to seek asylum or sanctuary, the right to not be returned to their country of origin for fear of persecution, and the right to live in peace.</w:t>
      </w:r>
    </w:p>
    <w:p w14:paraId="6617FCB5" w14:textId="75FDCB0D" w:rsidR="002D5319" w:rsidRPr="00C76723" w:rsidRDefault="00EF7BDD" w:rsidP="00EF7BDD">
      <w:pPr>
        <w:pStyle w:val="ListParagraph"/>
        <w:numPr>
          <w:ilvl w:val="0"/>
          <w:numId w:val="5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The right to life with dignity</w:t>
      </w:r>
      <w:r w:rsidR="00621AAA" w:rsidRPr="00C76723">
        <w:rPr>
          <w:rFonts w:ascii="Open Sans" w:eastAsia="Open Sans" w:hAnsi="Open Sans" w:cs="Open Sans"/>
          <w:sz w:val="24"/>
          <w:szCs w:val="24"/>
          <w:lang w:val="en-GB"/>
        </w:rPr>
        <w:t>,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the right to receive humanitarian assistance</w:t>
      </w:r>
      <w:r w:rsidR="00621AAA" w:rsidRPr="00C76723">
        <w:rPr>
          <w:rFonts w:ascii="Open Sans" w:eastAsia="Open Sans" w:hAnsi="Open Sans" w:cs="Open Sans"/>
          <w:sz w:val="24"/>
          <w:szCs w:val="24"/>
          <w:lang w:val="en-GB"/>
        </w:rPr>
        <w:t>,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and the right to protection and security.</w:t>
      </w:r>
    </w:p>
    <w:p w14:paraId="067CD963" w14:textId="1CD4F71A" w:rsidR="00EF7BDD" w:rsidRPr="00C76723" w:rsidRDefault="00EF7BDD" w:rsidP="00EF7BDD">
      <w:pPr>
        <w:pStyle w:val="ListParagraph"/>
        <w:numPr>
          <w:ilvl w:val="0"/>
          <w:numId w:val="5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The right to seek a better life, the right to freedom and the right to vote.</w:t>
      </w:r>
    </w:p>
    <w:p w14:paraId="5B44D6C0" w14:textId="77777777" w:rsidR="004B3291" w:rsidRPr="00C76723" w:rsidRDefault="004B3291" w:rsidP="00EF7BDD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</w:p>
    <w:p w14:paraId="5E8A16E5" w14:textId="664AB669" w:rsidR="00EF7BDD" w:rsidRPr="00C76723" w:rsidRDefault="00EF7BDD" w:rsidP="00EF7BDD">
      <w:p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 xml:space="preserve">Question 5: 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>Dignity entails more than physical well-being:</w:t>
      </w:r>
    </w:p>
    <w:p w14:paraId="1A71B58E" w14:textId="7978FD1E" w:rsidR="00EF7BDD" w:rsidRPr="00C76723" w:rsidRDefault="00EF7BDD" w:rsidP="00EF7BDD">
      <w:pPr>
        <w:pStyle w:val="ListParagraph"/>
        <w:numPr>
          <w:ilvl w:val="0"/>
          <w:numId w:val="6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It includes the right to </w:t>
      </w:r>
      <w:r w:rsidR="004E4474" w:rsidRPr="00C76723">
        <w:rPr>
          <w:rFonts w:ascii="Open Sans" w:eastAsia="Open Sans" w:hAnsi="Open Sans" w:cs="Open Sans"/>
          <w:sz w:val="24"/>
          <w:szCs w:val="24"/>
          <w:lang w:val="en-GB"/>
        </w:rPr>
        <w:t>food, shelter, health</w:t>
      </w:r>
      <w:r w:rsidR="001C3079" w:rsidRPr="00C76723">
        <w:rPr>
          <w:rFonts w:ascii="Open Sans" w:eastAsia="Open Sans" w:hAnsi="Open Sans" w:cs="Open Sans"/>
          <w:sz w:val="24"/>
          <w:szCs w:val="24"/>
          <w:lang w:val="en-GB"/>
        </w:rPr>
        <w:t>,</w:t>
      </w:r>
      <w:r w:rsidR="004E4474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and safe and adequate water.</w:t>
      </w:r>
    </w:p>
    <w:p w14:paraId="3118745E" w14:textId="75D9E94E" w:rsidR="00EF7BDD" w:rsidRPr="00C76723" w:rsidRDefault="00EF7BDD" w:rsidP="00EF7BDD">
      <w:pPr>
        <w:pStyle w:val="ListParagraph"/>
        <w:numPr>
          <w:ilvl w:val="0"/>
          <w:numId w:val="6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It demands respect for the whole person, including the values and beliefs of individuals and affected communities, and respect for their human rights, including liberty, freedom of conscience</w:t>
      </w:r>
      <w:r w:rsidR="00D021A6" w:rsidRPr="00C76723">
        <w:rPr>
          <w:rFonts w:ascii="Open Sans" w:eastAsia="Open Sans" w:hAnsi="Open Sans" w:cs="Open Sans"/>
          <w:sz w:val="24"/>
          <w:szCs w:val="24"/>
          <w:lang w:val="en-GB"/>
        </w:rPr>
        <w:t>,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and religious observance.</w:t>
      </w:r>
    </w:p>
    <w:p w14:paraId="1541E411" w14:textId="089753D6" w:rsidR="004E4474" w:rsidRPr="00C76723" w:rsidRDefault="007666DD" w:rsidP="00EF7BDD">
      <w:pPr>
        <w:pStyle w:val="ListParagraph"/>
        <w:numPr>
          <w:ilvl w:val="0"/>
          <w:numId w:val="6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It </w:t>
      </w:r>
      <w:r w:rsidR="004E4474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also 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includes </w:t>
      </w:r>
      <w:r w:rsidR="004E4474" w:rsidRPr="00C76723">
        <w:rPr>
          <w:rFonts w:ascii="Open Sans" w:eastAsia="Open Sans" w:hAnsi="Open Sans" w:cs="Open Sans"/>
          <w:sz w:val="24"/>
          <w:szCs w:val="24"/>
          <w:lang w:val="en-GB"/>
        </w:rPr>
        <w:t>emotional and spiritual well-being.</w:t>
      </w:r>
    </w:p>
    <w:p w14:paraId="4C4AD700" w14:textId="77777777" w:rsidR="004B3291" w:rsidRPr="00C76723" w:rsidRDefault="004B3291" w:rsidP="004E4474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</w:p>
    <w:p w14:paraId="3C4C7DC6" w14:textId="7AEF6035" w:rsidR="004E4474" w:rsidRPr="00C76723" w:rsidRDefault="004E4474" w:rsidP="004E4474">
      <w:p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 xml:space="preserve">Question 6: 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The right to receive humanitarian assistance is afforded in accordance </w:t>
      </w:r>
      <w:r w:rsidR="007666DD" w:rsidRPr="00C76723">
        <w:rPr>
          <w:rFonts w:ascii="Open Sans" w:eastAsia="Open Sans" w:hAnsi="Open Sans" w:cs="Open Sans"/>
          <w:sz w:val="24"/>
          <w:szCs w:val="24"/>
          <w:lang w:val="en-GB"/>
        </w:rPr>
        <w:t>with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the principles of:</w:t>
      </w:r>
    </w:p>
    <w:p w14:paraId="3DC7FC01" w14:textId="191A5E7A" w:rsidR="004E4474" w:rsidRPr="00C76723" w:rsidRDefault="004E4474" w:rsidP="004E4474">
      <w:pPr>
        <w:pStyle w:val="ListParagraph"/>
        <w:numPr>
          <w:ilvl w:val="0"/>
          <w:numId w:val="7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Impartiality and non-discrimination.</w:t>
      </w:r>
    </w:p>
    <w:p w14:paraId="23A73E45" w14:textId="39D3708A" w:rsidR="004E4474" w:rsidRPr="00C76723" w:rsidRDefault="004E4474" w:rsidP="004E4474">
      <w:pPr>
        <w:pStyle w:val="ListParagraph"/>
        <w:numPr>
          <w:ilvl w:val="0"/>
          <w:numId w:val="7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Proportionality and distinction.</w:t>
      </w:r>
    </w:p>
    <w:p w14:paraId="7F9143CF" w14:textId="4AEAE407" w:rsidR="004E4474" w:rsidRPr="00C76723" w:rsidRDefault="00121E4C" w:rsidP="004E4474">
      <w:pPr>
        <w:pStyle w:val="ListParagraph"/>
        <w:numPr>
          <w:ilvl w:val="0"/>
          <w:numId w:val="7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Non-refoulement and justice.</w:t>
      </w:r>
    </w:p>
    <w:p w14:paraId="68DEDE84" w14:textId="77777777" w:rsidR="004B3291" w:rsidRPr="00C76723" w:rsidRDefault="004B3291" w:rsidP="004B3291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</w:p>
    <w:p w14:paraId="664D22F6" w14:textId="77777777" w:rsidR="00C76723" w:rsidRDefault="00C76723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  <w: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br w:type="page"/>
      </w:r>
    </w:p>
    <w:p w14:paraId="0A6BE8BD" w14:textId="77777777" w:rsidR="00C76723" w:rsidRDefault="00C76723" w:rsidP="004B3291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</w:p>
    <w:p w14:paraId="22B476C2" w14:textId="6CBC2F35" w:rsidR="004E4474" w:rsidRPr="00C76723" w:rsidRDefault="00121E4C" w:rsidP="004B3291">
      <w:p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 xml:space="preserve">Question 7: 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>If a refugee or asylum seeker is being forcibly returned to their country of origin, what principle of refugee law</w:t>
      </w:r>
      <w:r w:rsidR="007666DD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is being broken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? </w:t>
      </w:r>
    </w:p>
    <w:p w14:paraId="44081F34" w14:textId="31936840" w:rsidR="00121E4C" w:rsidRPr="00C76723" w:rsidRDefault="00121E4C" w:rsidP="00121E4C">
      <w:pPr>
        <w:pStyle w:val="ListParagraph"/>
        <w:numPr>
          <w:ilvl w:val="0"/>
          <w:numId w:val="8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Distinction</w:t>
      </w:r>
      <w:r w:rsidR="001C3079" w:rsidRPr="00C76723">
        <w:rPr>
          <w:rFonts w:ascii="Open Sans" w:eastAsia="Open Sans" w:hAnsi="Open Sans" w:cs="Open Sans"/>
          <w:sz w:val="24"/>
          <w:szCs w:val="24"/>
          <w:lang w:val="en-GB"/>
        </w:rPr>
        <w:t>.</w:t>
      </w:r>
    </w:p>
    <w:p w14:paraId="18FEABDD" w14:textId="7F133EEE" w:rsidR="00121E4C" w:rsidRPr="00C76723" w:rsidRDefault="00121E4C" w:rsidP="00121E4C">
      <w:pPr>
        <w:pStyle w:val="ListParagraph"/>
        <w:numPr>
          <w:ilvl w:val="0"/>
          <w:numId w:val="8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Proportionality</w:t>
      </w:r>
      <w:r w:rsidR="001C3079" w:rsidRPr="00C76723">
        <w:rPr>
          <w:rFonts w:ascii="Open Sans" w:eastAsia="Open Sans" w:hAnsi="Open Sans" w:cs="Open Sans"/>
          <w:sz w:val="24"/>
          <w:szCs w:val="24"/>
          <w:lang w:val="en-GB"/>
        </w:rPr>
        <w:t>.</w:t>
      </w:r>
    </w:p>
    <w:p w14:paraId="147936C8" w14:textId="24639827" w:rsidR="00121E4C" w:rsidRPr="00C76723" w:rsidRDefault="00121E4C" w:rsidP="00121E4C">
      <w:pPr>
        <w:pStyle w:val="ListParagraph"/>
        <w:numPr>
          <w:ilvl w:val="0"/>
          <w:numId w:val="8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Non-refoulement</w:t>
      </w:r>
      <w:r w:rsidR="001C3079" w:rsidRPr="00C76723">
        <w:rPr>
          <w:rFonts w:ascii="Open Sans" w:eastAsia="Open Sans" w:hAnsi="Open Sans" w:cs="Open Sans"/>
          <w:sz w:val="24"/>
          <w:szCs w:val="24"/>
          <w:lang w:val="en-GB"/>
        </w:rPr>
        <w:t>.</w:t>
      </w:r>
    </w:p>
    <w:p w14:paraId="795CC0DD" w14:textId="77777777" w:rsidR="001C3079" w:rsidRPr="00C76723" w:rsidRDefault="001C3079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</w:p>
    <w:p w14:paraId="6864D307" w14:textId="490B53C8" w:rsidR="00121E4C" w:rsidRPr="00C76723" w:rsidRDefault="00121E4C" w:rsidP="00121E4C">
      <w:p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>Question 8: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Affected populations:</w:t>
      </w:r>
    </w:p>
    <w:p w14:paraId="7269DDFB" w14:textId="457E9CD9" w:rsidR="00121E4C" w:rsidRPr="00C76723" w:rsidRDefault="007666DD" w:rsidP="00121E4C">
      <w:pPr>
        <w:pStyle w:val="ListParagraph"/>
        <w:numPr>
          <w:ilvl w:val="0"/>
          <w:numId w:val="10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Should</w:t>
      </w:r>
      <w:r w:rsidR="00121E4C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be told what is best for them.</w:t>
      </w:r>
    </w:p>
    <w:p w14:paraId="7BA1DFED" w14:textId="2BD9BDF8" w:rsidR="00121E4C" w:rsidRPr="00C76723" w:rsidRDefault="007666DD" w:rsidP="00121E4C">
      <w:pPr>
        <w:pStyle w:val="ListParagraph"/>
        <w:numPr>
          <w:ilvl w:val="0"/>
          <w:numId w:val="10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Should</w:t>
      </w:r>
      <w:r w:rsidR="00121E4C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be consulted to develop assistance program</w:t>
      </w:r>
      <w:r w:rsidR="001C3079" w:rsidRPr="00C76723">
        <w:rPr>
          <w:rFonts w:ascii="Open Sans" w:eastAsia="Open Sans" w:hAnsi="Open Sans" w:cs="Open Sans"/>
          <w:sz w:val="24"/>
          <w:szCs w:val="24"/>
          <w:lang w:val="en-GB"/>
        </w:rPr>
        <w:t>me</w:t>
      </w:r>
      <w:r w:rsidR="00121E4C" w:rsidRPr="00C76723">
        <w:rPr>
          <w:rFonts w:ascii="Open Sans" w:eastAsia="Open Sans" w:hAnsi="Open Sans" w:cs="Open Sans"/>
          <w:sz w:val="24"/>
          <w:szCs w:val="24"/>
          <w:lang w:val="en-GB"/>
        </w:rPr>
        <w:t>s that best suit their needs</w:t>
      </w:r>
      <w:r w:rsidR="00DB297D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and participate throughout the implementation of the response program</w:t>
      </w:r>
      <w:r w:rsidR="001C3079" w:rsidRPr="00C76723">
        <w:rPr>
          <w:rFonts w:ascii="Open Sans" w:eastAsia="Open Sans" w:hAnsi="Open Sans" w:cs="Open Sans"/>
          <w:sz w:val="24"/>
          <w:szCs w:val="24"/>
          <w:lang w:val="en-GB"/>
        </w:rPr>
        <w:t>me</w:t>
      </w:r>
      <w:r w:rsidR="00121E4C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. </w:t>
      </w:r>
    </w:p>
    <w:p w14:paraId="71F534F0" w14:textId="3D941DE2" w:rsidR="00121E4C" w:rsidRPr="00C76723" w:rsidRDefault="00121E4C" w:rsidP="00121E4C">
      <w:pPr>
        <w:pStyle w:val="ListParagraph"/>
        <w:numPr>
          <w:ilvl w:val="0"/>
          <w:numId w:val="10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Should be considered </w:t>
      </w:r>
      <w:r w:rsidR="00FB56A6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an irrefutable source of information and 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the </w:t>
      </w:r>
      <w:r w:rsidR="000F4ACD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only </w:t>
      </w:r>
      <w:r w:rsidR="000617F5" w:rsidRPr="00C76723">
        <w:rPr>
          <w:rFonts w:ascii="Open Sans" w:eastAsia="Open Sans" w:hAnsi="Open Sans" w:cs="Open Sans"/>
          <w:sz w:val="24"/>
          <w:szCs w:val="24"/>
          <w:lang w:val="en-GB"/>
        </w:rPr>
        <w:t>workforce</w:t>
      </w:r>
      <w:r w:rsidR="000F4ACD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</w:t>
      </w:r>
      <w:r w:rsidR="00FB56A6" w:rsidRPr="00C76723">
        <w:rPr>
          <w:rFonts w:ascii="Open Sans" w:eastAsia="Open Sans" w:hAnsi="Open Sans" w:cs="Open Sans"/>
          <w:sz w:val="24"/>
          <w:szCs w:val="24"/>
          <w:lang w:val="en-GB"/>
        </w:rPr>
        <w:t>necessary</w:t>
      </w:r>
      <w:r w:rsidR="000617F5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in all humanitarian response operations.</w:t>
      </w:r>
    </w:p>
    <w:p w14:paraId="53E4D5D1" w14:textId="77777777" w:rsidR="001C3079" w:rsidRPr="00C76723" w:rsidRDefault="001C3079" w:rsidP="000617F5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</w:p>
    <w:p w14:paraId="447FA440" w14:textId="34AECE70" w:rsidR="00093760" w:rsidRPr="00C76723" w:rsidRDefault="000617F5" w:rsidP="000617F5">
      <w:p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>Question 9: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</w:t>
      </w:r>
      <w:r w:rsidR="00074D14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Adherence to </w:t>
      </w:r>
      <w:r w:rsidR="00093760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the Humanitarian </w:t>
      </w:r>
      <w:r w:rsidR="001C3079" w:rsidRPr="00C76723">
        <w:rPr>
          <w:rFonts w:ascii="Open Sans" w:eastAsia="Open Sans" w:hAnsi="Open Sans" w:cs="Open Sans"/>
          <w:sz w:val="24"/>
          <w:szCs w:val="24"/>
          <w:lang w:val="en-GB"/>
        </w:rPr>
        <w:t>C</w:t>
      </w:r>
      <w:r w:rsidR="00093760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harter will ensure that there are no adverse effects of a humanitarian response. </w:t>
      </w:r>
    </w:p>
    <w:p w14:paraId="02825AD5" w14:textId="1A887BC8" w:rsidR="00093760" w:rsidRPr="00C76723" w:rsidRDefault="00093760" w:rsidP="00093760">
      <w:pPr>
        <w:pStyle w:val="ListParagraph"/>
        <w:numPr>
          <w:ilvl w:val="0"/>
          <w:numId w:val="11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True</w:t>
      </w:r>
      <w:r w:rsidR="001C3079" w:rsidRPr="00C76723">
        <w:rPr>
          <w:rFonts w:ascii="Open Sans" w:eastAsia="Open Sans" w:hAnsi="Open Sans" w:cs="Open Sans"/>
          <w:sz w:val="24"/>
          <w:szCs w:val="24"/>
          <w:lang w:val="en-GB"/>
        </w:rPr>
        <w:t>.</w:t>
      </w:r>
    </w:p>
    <w:p w14:paraId="0892D196" w14:textId="0101773C" w:rsidR="000617F5" w:rsidRPr="00C76723" w:rsidRDefault="00093760" w:rsidP="00093760">
      <w:pPr>
        <w:pStyle w:val="ListParagraph"/>
        <w:numPr>
          <w:ilvl w:val="0"/>
          <w:numId w:val="11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False</w:t>
      </w:r>
      <w:r w:rsidR="001C3079" w:rsidRPr="00C76723">
        <w:rPr>
          <w:rFonts w:ascii="Open Sans" w:eastAsia="Open Sans" w:hAnsi="Open Sans" w:cs="Open Sans"/>
          <w:sz w:val="24"/>
          <w:szCs w:val="24"/>
          <w:lang w:val="en-GB"/>
        </w:rPr>
        <w:t>.</w:t>
      </w:r>
      <w:r w:rsidR="000617F5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</w:t>
      </w:r>
    </w:p>
    <w:p w14:paraId="434A8F76" w14:textId="77777777" w:rsidR="001C3079" w:rsidRPr="00C76723" w:rsidRDefault="001C3079" w:rsidP="00093760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</w:p>
    <w:p w14:paraId="48344355" w14:textId="77777777" w:rsidR="001C3079" w:rsidRPr="00C76723" w:rsidRDefault="001C3079" w:rsidP="00093760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  <w:r w:rsidRPr="00C76723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br/>
      </w:r>
    </w:p>
    <w:p w14:paraId="7E77420F" w14:textId="77777777" w:rsidR="00C76723" w:rsidRDefault="001C3079" w:rsidP="00093760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  <w:bookmarkStart w:id="0" w:name="_GoBack"/>
      <w:bookmarkEnd w:id="0"/>
      <w:r w:rsidRPr="00C76723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br w:type="column"/>
      </w:r>
    </w:p>
    <w:p w14:paraId="54FB2DE8" w14:textId="68CC3E19" w:rsidR="00093760" w:rsidRPr="00C76723" w:rsidRDefault="00093760" w:rsidP="00093760">
      <w:p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>Question 10: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In all humanitarian responses, humanitarians are to act in accordance with:</w:t>
      </w:r>
    </w:p>
    <w:p w14:paraId="1D97ECA6" w14:textId="3047E887" w:rsidR="00093760" w:rsidRPr="00C76723" w:rsidRDefault="00093760" w:rsidP="00093760">
      <w:pPr>
        <w:pStyle w:val="ListParagraph"/>
        <w:numPr>
          <w:ilvl w:val="0"/>
          <w:numId w:val="12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The Humanitarian Charter</w:t>
      </w:r>
      <w:r w:rsidR="001C3079" w:rsidRPr="00C76723">
        <w:rPr>
          <w:rFonts w:ascii="Open Sans" w:eastAsia="Open Sans" w:hAnsi="Open Sans" w:cs="Open Sans"/>
          <w:sz w:val="24"/>
          <w:szCs w:val="24"/>
          <w:lang w:val="en-GB"/>
        </w:rPr>
        <w:t>.</w:t>
      </w:r>
    </w:p>
    <w:p w14:paraId="4E817509" w14:textId="1C922652" w:rsidR="00093760" w:rsidRPr="00C76723" w:rsidRDefault="00093760" w:rsidP="00093760">
      <w:pPr>
        <w:pStyle w:val="ListParagraph"/>
        <w:numPr>
          <w:ilvl w:val="0"/>
          <w:numId w:val="12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The Humanitarian Charter and with the specific guidance in the Code of Conduct for the International Red Cross and Red Crescent Movement and Non-Governmental Organisations (NGOs) in Disaster Relief (1994).</w:t>
      </w:r>
    </w:p>
    <w:p w14:paraId="2DD4E498" w14:textId="51B05191" w:rsidR="00093760" w:rsidRPr="00C76723" w:rsidRDefault="00093760" w:rsidP="00093760">
      <w:pPr>
        <w:pStyle w:val="ListParagraph"/>
        <w:numPr>
          <w:ilvl w:val="0"/>
          <w:numId w:val="12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The 1949 Geneva Conventions and the Additional Protocols of 1977</w:t>
      </w:r>
      <w:r w:rsidR="001C3079" w:rsidRPr="00C76723">
        <w:rPr>
          <w:rFonts w:ascii="Open Sans" w:eastAsia="Open Sans" w:hAnsi="Open Sans" w:cs="Open Sans"/>
          <w:sz w:val="24"/>
          <w:szCs w:val="24"/>
          <w:lang w:val="en-GB"/>
        </w:rPr>
        <w:t>.</w:t>
      </w:r>
    </w:p>
    <w:p w14:paraId="0279B307" w14:textId="77777777" w:rsidR="001C3079" w:rsidRPr="00C76723" w:rsidRDefault="001C3079" w:rsidP="004B3291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</w:p>
    <w:p w14:paraId="53B3143E" w14:textId="3132815F" w:rsidR="008C6A43" w:rsidRPr="00C76723" w:rsidRDefault="00093760" w:rsidP="004B3291">
      <w:p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>Question 11:</w:t>
      </w:r>
      <w:r w:rsidR="008C6A43" w:rsidRPr="00C76723">
        <w:rPr>
          <w:rFonts w:ascii="Open Sans" w:eastAsia="Yu Gothic UI" w:hAnsi="Open Sans" w:cs="Open Sans"/>
          <w:color w:val="231F20"/>
          <w:sz w:val="18"/>
          <w:szCs w:val="18"/>
          <w:lang w:val="en-GB"/>
        </w:rPr>
        <w:t xml:space="preserve"> </w:t>
      </w:r>
      <w:r w:rsidR="008C6A43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The achievement of the Core Humanitarian Standard and the Minimum Standards depends on a range of factors, many of which may be beyond our control. As </w:t>
      </w:r>
      <w:r w:rsidR="000B23F0" w:rsidRPr="00C76723">
        <w:rPr>
          <w:rFonts w:ascii="Open Sans" w:eastAsia="Open Sans" w:hAnsi="Open Sans" w:cs="Open Sans"/>
          <w:sz w:val="24"/>
          <w:szCs w:val="24"/>
          <w:lang w:val="en-GB"/>
        </w:rPr>
        <w:t>h</w:t>
      </w:r>
      <w:r w:rsidR="008C6A43" w:rsidRPr="00C76723">
        <w:rPr>
          <w:rFonts w:ascii="Open Sans" w:eastAsia="Open Sans" w:hAnsi="Open Sans" w:cs="Open Sans"/>
          <w:sz w:val="24"/>
          <w:szCs w:val="24"/>
          <w:lang w:val="en-GB"/>
        </w:rPr>
        <w:t>umanitarians:</w:t>
      </w:r>
    </w:p>
    <w:p w14:paraId="4D317067" w14:textId="24E9828B" w:rsidR="00093760" w:rsidRPr="00C76723" w:rsidRDefault="008C6A43" w:rsidP="008C6A43">
      <w:pPr>
        <w:pStyle w:val="ListParagraph"/>
        <w:numPr>
          <w:ilvl w:val="0"/>
          <w:numId w:val="14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We commit ourselves to attempting consistently to achieve them and we expect to be held to account accordingly.</w:t>
      </w:r>
    </w:p>
    <w:p w14:paraId="4316E1AA" w14:textId="2980FB11" w:rsidR="008C6A43" w:rsidRPr="00C76723" w:rsidRDefault="008C6A43" w:rsidP="008C6A43">
      <w:pPr>
        <w:pStyle w:val="ListParagraph"/>
        <w:numPr>
          <w:ilvl w:val="0"/>
          <w:numId w:val="14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We </w:t>
      </w:r>
      <w:r w:rsidR="007666DD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commit </w:t>
      </w:r>
      <w:r w:rsidR="000B23F0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ourselves </w:t>
      </w:r>
      <w:r w:rsidR="007666DD" w:rsidRPr="00C76723">
        <w:rPr>
          <w:rFonts w:ascii="Open Sans" w:eastAsia="Open Sans" w:hAnsi="Open Sans" w:cs="Open Sans"/>
          <w:sz w:val="24"/>
          <w:szCs w:val="24"/>
          <w:lang w:val="en-GB"/>
        </w:rPr>
        <w:t>to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do what we are able to do within our operational budgets. </w:t>
      </w:r>
    </w:p>
    <w:p w14:paraId="7C6BDB7E" w14:textId="1599B6DE" w:rsidR="008C6A43" w:rsidRPr="00C76723" w:rsidRDefault="008C6A43" w:rsidP="008C6A43">
      <w:pPr>
        <w:pStyle w:val="ListParagraph"/>
        <w:numPr>
          <w:ilvl w:val="0"/>
          <w:numId w:val="14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We commit ourselves to doing our best</w:t>
      </w:r>
      <w:r w:rsidR="004B3291"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>and cannot be faulted for circumstances beyond our control.</w:t>
      </w:r>
    </w:p>
    <w:p w14:paraId="4EF676DF" w14:textId="77777777" w:rsidR="001C3079" w:rsidRPr="00C76723" w:rsidRDefault="001C3079" w:rsidP="008C6A43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</w:p>
    <w:p w14:paraId="74153D4B" w14:textId="11D5B7BD" w:rsidR="008C6A43" w:rsidRPr="00C76723" w:rsidRDefault="008C6A43" w:rsidP="008C6A43">
      <w:p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>Question 12: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By adhering to the Core Humanitarian Standard and the Minimum Standards, we commit to making every effort to ensure that people affected by disasters or conflict have access to:</w:t>
      </w:r>
    </w:p>
    <w:p w14:paraId="2793623A" w14:textId="77777777" w:rsidR="008C6A43" w:rsidRPr="00C76723" w:rsidRDefault="008C6A43" w:rsidP="008C6A43">
      <w:pPr>
        <w:pStyle w:val="ListParagraph"/>
        <w:numPr>
          <w:ilvl w:val="0"/>
          <w:numId w:val="15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Legal representation to ensure the protection of their basic human rights.</w:t>
      </w:r>
    </w:p>
    <w:p w14:paraId="06F87006" w14:textId="47E38BD5" w:rsidR="008C6A43" w:rsidRPr="00C76723" w:rsidRDefault="008C6A43" w:rsidP="008C6A43">
      <w:pPr>
        <w:pStyle w:val="ListParagraph"/>
        <w:numPr>
          <w:ilvl w:val="0"/>
          <w:numId w:val="15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Food, shelter</w:t>
      </w:r>
      <w:r w:rsidR="00621AAA" w:rsidRPr="00C76723">
        <w:rPr>
          <w:rFonts w:ascii="Open Sans" w:eastAsia="Open Sans" w:hAnsi="Open Sans" w:cs="Open Sans"/>
          <w:sz w:val="24"/>
          <w:szCs w:val="24"/>
          <w:lang w:val="en-GB"/>
        </w:rPr>
        <w:t>,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and water.</w:t>
      </w:r>
    </w:p>
    <w:p w14:paraId="70955D52" w14:textId="542C832E" w:rsidR="008C6A43" w:rsidRPr="00C76723" w:rsidRDefault="008C6A43" w:rsidP="008C6A43">
      <w:pPr>
        <w:pStyle w:val="ListParagraph"/>
        <w:numPr>
          <w:ilvl w:val="0"/>
          <w:numId w:val="15"/>
        </w:numPr>
        <w:rPr>
          <w:rFonts w:ascii="Open Sans" w:eastAsia="Open Sans" w:hAnsi="Open Sans" w:cs="Open Sans"/>
          <w:sz w:val="24"/>
          <w:szCs w:val="24"/>
          <w:lang w:val="en-GB"/>
        </w:rPr>
      </w:pPr>
      <w:r w:rsidRPr="00C76723">
        <w:rPr>
          <w:rFonts w:ascii="Open Sans" w:eastAsia="Open Sans" w:hAnsi="Open Sans" w:cs="Open Sans"/>
          <w:sz w:val="24"/>
          <w:szCs w:val="24"/>
          <w:lang w:val="en-GB"/>
        </w:rPr>
        <w:t>At least the minimum requirements for life with dignity and security, including adequate water, sanitation, food, nutrition, shelter</w:t>
      </w:r>
      <w:r w:rsidR="000B23F0" w:rsidRPr="00C76723">
        <w:rPr>
          <w:rFonts w:ascii="Open Sans" w:eastAsia="Open Sans" w:hAnsi="Open Sans" w:cs="Open Sans"/>
          <w:sz w:val="24"/>
          <w:szCs w:val="24"/>
          <w:lang w:val="en-GB"/>
        </w:rPr>
        <w:t>,</w:t>
      </w:r>
      <w:r w:rsidRPr="00C76723">
        <w:rPr>
          <w:rFonts w:ascii="Open Sans" w:eastAsia="Open Sans" w:hAnsi="Open Sans" w:cs="Open Sans"/>
          <w:sz w:val="24"/>
          <w:szCs w:val="24"/>
          <w:lang w:val="en-GB"/>
        </w:rPr>
        <w:t xml:space="preserve"> and healthcare.</w:t>
      </w:r>
    </w:p>
    <w:sectPr w:rsidR="008C6A43" w:rsidRPr="00C76723" w:rsidSect="004B329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Cambri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03038"/>
    <w:multiLevelType w:val="hybridMultilevel"/>
    <w:tmpl w:val="DD1C2222"/>
    <w:lvl w:ilvl="0" w:tplc="6024AB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005F9"/>
    <w:multiLevelType w:val="hybridMultilevel"/>
    <w:tmpl w:val="83A03074"/>
    <w:lvl w:ilvl="0" w:tplc="278E00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0282F"/>
    <w:multiLevelType w:val="hybridMultilevel"/>
    <w:tmpl w:val="C7F24B5A"/>
    <w:lvl w:ilvl="0" w:tplc="9A8A49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E207B"/>
    <w:multiLevelType w:val="hybridMultilevel"/>
    <w:tmpl w:val="13B6A792"/>
    <w:lvl w:ilvl="0" w:tplc="B69ACE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33ACA"/>
    <w:multiLevelType w:val="hybridMultilevel"/>
    <w:tmpl w:val="A420030E"/>
    <w:lvl w:ilvl="0" w:tplc="4CB072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743A5"/>
    <w:multiLevelType w:val="hybridMultilevel"/>
    <w:tmpl w:val="BB0AF5A6"/>
    <w:lvl w:ilvl="0" w:tplc="24AEA5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667B9"/>
    <w:multiLevelType w:val="hybridMultilevel"/>
    <w:tmpl w:val="7D1ADBB0"/>
    <w:lvl w:ilvl="0" w:tplc="BBB0C9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50DDA"/>
    <w:multiLevelType w:val="hybridMultilevel"/>
    <w:tmpl w:val="CF0A5B46"/>
    <w:lvl w:ilvl="0" w:tplc="E378F3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15307"/>
    <w:multiLevelType w:val="hybridMultilevel"/>
    <w:tmpl w:val="930E10E0"/>
    <w:lvl w:ilvl="0" w:tplc="0CA2DD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87978"/>
    <w:multiLevelType w:val="hybridMultilevel"/>
    <w:tmpl w:val="E05A9114"/>
    <w:lvl w:ilvl="0" w:tplc="5FF818CE">
      <w:start w:val="1"/>
      <w:numFmt w:val="upperLetter"/>
      <w:lvlText w:val="%1)"/>
      <w:lvlJc w:val="left"/>
      <w:pPr>
        <w:ind w:left="720" w:hanging="360"/>
      </w:pPr>
      <w:rPr>
        <w:rFonts w:ascii="Yu Gothic UI" w:eastAsia="Yu Gothic UI" w:cs="Yu Gothic UI" w:hint="default"/>
        <w:color w:val="231F2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A97AA9"/>
    <w:multiLevelType w:val="hybridMultilevel"/>
    <w:tmpl w:val="1A8828BC"/>
    <w:lvl w:ilvl="0" w:tplc="7B6438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A6AE2"/>
    <w:multiLevelType w:val="hybridMultilevel"/>
    <w:tmpl w:val="33F480BA"/>
    <w:lvl w:ilvl="0" w:tplc="B6289106">
      <w:start w:val="1"/>
      <w:numFmt w:val="upperLetter"/>
      <w:lvlText w:val="%1)"/>
      <w:lvlJc w:val="left"/>
      <w:pPr>
        <w:ind w:left="720" w:hanging="360"/>
      </w:pPr>
      <w:rPr>
        <w:rFonts w:ascii="Yu Gothic UI" w:eastAsia="Yu Gothic UI" w:hAnsi="Times New Roman" w:cs="Yu Gothic UI" w:hint="default"/>
        <w:color w:val="231F2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6769F1"/>
    <w:multiLevelType w:val="hybridMultilevel"/>
    <w:tmpl w:val="370667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A4BC1"/>
    <w:multiLevelType w:val="hybridMultilevel"/>
    <w:tmpl w:val="93F0CA3C"/>
    <w:lvl w:ilvl="0" w:tplc="78469A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76229F"/>
    <w:multiLevelType w:val="hybridMultilevel"/>
    <w:tmpl w:val="2BAA603A"/>
    <w:lvl w:ilvl="0" w:tplc="43C408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3"/>
  </w:num>
  <w:num w:numId="5">
    <w:abstractNumId w:val="14"/>
  </w:num>
  <w:num w:numId="6">
    <w:abstractNumId w:val="6"/>
  </w:num>
  <w:num w:numId="7">
    <w:abstractNumId w:val="4"/>
  </w:num>
  <w:num w:numId="8">
    <w:abstractNumId w:val="0"/>
  </w:num>
  <w:num w:numId="9">
    <w:abstractNumId w:val="12"/>
  </w:num>
  <w:num w:numId="10">
    <w:abstractNumId w:val="7"/>
  </w:num>
  <w:num w:numId="11">
    <w:abstractNumId w:val="1"/>
  </w:num>
  <w:num w:numId="12">
    <w:abstractNumId w:val="5"/>
  </w:num>
  <w:num w:numId="13">
    <w:abstractNumId w:val="11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19"/>
    <w:rsid w:val="000617F5"/>
    <w:rsid w:val="00074D14"/>
    <w:rsid w:val="00093760"/>
    <w:rsid w:val="000B23F0"/>
    <w:rsid w:val="000B75EF"/>
    <w:rsid w:val="000F4ACD"/>
    <w:rsid w:val="00121E4C"/>
    <w:rsid w:val="001C3079"/>
    <w:rsid w:val="002D33C5"/>
    <w:rsid w:val="002D5319"/>
    <w:rsid w:val="00300FCE"/>
    <w:rsid w:val="004B3291"/>
    <w:rsid w:val="004D164A"/>
    <w:rsid w:val="004E4474"/>
    <w:rsid w:val="005751F2"/>
    <w:rsid w:val="005E09F5"/>
    <w:rsid w:val="00621AAA"/>
    <w:rsid w:val="006C345A"/>
    <w:rsid w:val="006D576E"/>
    <w:rsid w:val="007666DD"/>
    <w:rsid w:val="007C1576"/>
    <w:rsid w:val="007C52F1"/>
    <w:rsid w:val="008000E1"/>
    <w:rsid w:val="00822FF0"/>
    <w:rsid w:val="0082512C"/>
    <w:rsid w:val="008B2D33"/>
    <w:rsid w:val="008C6A43"/>
    <w:rsid w:val="008D579C"/>
    <w:rsid w:val="00A4157E"/>
    <w:rsid w:val="00B204E1"/>
    <w:rsid w:val="00C76723"/>
    <w:rsid w:val="00CF5D9C"/>
    <w:rsid w:val="00D021A6"/>
    <w:rsid w:val="00D664A1"/>
    <w:rsid w:val="00D82A00"/>
    <w:rsid w:val="00DA6A7D"/>
    <w:rsid w:val="00DB297D"/>
    <w:rsid w:val="00DE1CC7"/>
    <w:rsid w:val="00DF4DC3"/>
    <w:rsid w:val="00E40F6E"/>
    <w:rsid w:val="00EB57E8"/>
    <w:rsid w:val="00EF7BDD"/>
    <w:rsid w:val="00F3127A"/>
    <w:rsid w:val="00F93716"/>
    <w:rsid w:val="00FA436F"/>
    <w:rsid w:val="00FB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6BF53"/>
  <w15:chartTrackingRefBased/>
  <w15:docId w15:val="{06930C74-6346-487D-B868-1C306941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5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41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7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5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1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Solomon</dc:creator>
  <cp:keywords/>
  <dc:description/>
  <cp:lastModifiedBy>Tristan Hale</cp:lastModifiedBy>
  <cp:revision>6</cp:revision>
  <cp:lastPrinted>2019-01-08T22:15:00Z</cp:lastPrinted>
  <dcterms:created xsi:type="dcterms:W3CDTF">2019-04-17T07:59:00Z</dcterms:created>
  <dcterms:modified xsi:type="dcterms:W3CDTF">2019-04-24T06:48:00Z</dcterms:modified>
</cp:coreProperties>
</file>