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3D96C" w14:textId="77777777" w:rsidR="00C1702E" w:rsidRDefault="003764B5" w:rsidP="00947A55">
      <w:pPr>
        <w:pStyle w:val="Heading2"/>
        <w:spacing w:before="0" w:line="240" w:lineRule="auto"/>
        <w:jc w:val="center"/>
        <w:rPr>
          <w:rFonts w:ascii="Myriad Pro" w:hAnsi="Myriad Pro"/>
          <w:b/>
          <w:bCs/>
          <w:color w:val="03493C"/>
          <w:lang w:val="en-CH"/>
        </w:rPr>
      </w:pPr>
      <w:r>
        <w:rPr>
          <w:rFonts w:ascii="Myriad Pro" w:hAnsi="Myriad Pro"/>
          <w:b/>
          <w:bCs/>
          <w:color w:val="03493C"/>
          <w:lang w:val="en-CH"/>
        </w:rPr>
        <w:t xml:space="preserve">FACILITATION GUIDE: </w:t>
      </w:r>
      <w:r w:rsidR="00C1702E">
        <w:rPr>
          <w:rFonts w:ascii="Myriad Pro" w:hAnsi="Myriad Pro"/>
          <w:b/>
          <w:bCs/>
          <w:color w:val="03493C"/>
          <w:lang w:val="en-CH"/>
        </w:rPr>
        <w:t xml:space="preserve">1 DAY WORKSHOP </w:t>
      </w:r>
    </w:p>
    <w:p w14:paraId="78A158B6" w14:textId="4B39919C" w:rsidR="00CD0923" w:rsidRPr="00947A55" w:rsidRDefault="003764B5" w:rsidP="00947A55">
      <w:pPr>
        <w:pStyle w:val="Heading2"/>
        <w:spacing w:before="0" w:line="240" w:lineRule="auto"/>
        <w:jc w:val="center"/>
        <w:rPr>
          <w:rFonts w:ascii="Myriad Pro" w:hAnsi="Myriad Pro"/>
          <w:b/>
          <w:bCs/>
          <w:color w:val="03493C"/>
        </w:rPr>
      </w:pPr>
      <w:r>
        <w:rPr>
          <w:rFonts w:ascii="Myriad Pro" w:hAnsi="Myriad Pro"/>
          <w:b/>
          <w:bCs/>
          <w:color w:val="03493C"/>
          <w:lang w:val="en-CH"/>
        </w:rPr>
        <w:t xml:space="preserve">INTRODUCTION TO </w:t>
      </w:r>
      <w:r w:rsidR="00CD0923" w:rsidRPr="00947A55">
        <w:rPr>
          <w:rFonts w:ascii="Myriad Pro" w:hAnsi="Myriad Pro"/>
          <w:b/>
          <w:bCs/>
          <w:color w:val="03493C"/>
        </w:rPr>
        <w:t xml:space="preserve">SPHERE </w:t>
      </w:r>
      <w:r w:rsidR="00017C5A">
        <w:rPr>
          <w:rFonts w:ascii="Myriad Pro" w:hAnsi="Myriad Pro"/>
          <w:b/>
          <w:bCs/>
          <w:color w:val="03493C"/>
          <w:lang w:val="en-CH"/>
        </w:rPr>
        <w:t xml:space="preserve">MINIMUM HUMANITARIAN </w:t>
      </w:r>
      <w:r w:rsidR="00CD0923" w:rsidRPr="00947A55">
        <w:rPr>
          <w:rFonts w:ascii="Myriad Pro" w:hAnsi="Myriad Pro"/>
          <w:b/>
          <w:bCs/>
          <w:color w:val="03493C"/>
        </w:rPr>
        <w:t xml:space="preserve">STANDARDS </w:t>
      </w:r>
    </w:p>
    <w:p w14:paraId="41D73E68" w14:textId="77777777" w:rsidR="00947A55" w:rsidRPr="00947A55" w:rsidRDefault="00947A55" w:rsidP="00947A55">
      <w:pPr>
        <w:tabs>
          <w:tab w:val="left" w:pos="6147"/>
        </w:tabs>
        <w:spacing w:after="0" w:line="240" w:lineRule="auto"/>
        <w:jc w:val="center"/>
        <w:rPr>
          <w:b/>
          <w:bCs/>
        </w:rPr>
      </w:pPr>
    </w:p>
    <w:p w14:paraId="181C31DD" w14:textId="77777777" w:rsidR="00611E9E" w:rsidRPr="00611E9E" w:rsidRDefault="00611E9E" w:rsidP="00611E9E">
      <w:pPr>
        <w:pBdr>
          <w:top w:val="nil"/>
          <w:left w:val="nil"/>
          <w:bottom w:val="nil"/>
          <w:right w:val="nil"/>
          <w:between w:val="nil"/>
        </w:pBdr>
        <w:spacing w:after="0" w:line="240" w:lineRule="auto"/>
        <w:ind w:left="2160" w:hanging="2160"/>
        <w:rPr>
          <w:rFonts w:ascii="Calibri" w:eastAsia="Times New Roman" w:hAnsi="Calibri" w:cs="Times New Roman"/>
          <w:color w:val="000000"/>
          <w:sz w:val="24"/>
          <w:szCs w:val="24"/>
          <w:lang w:eastAsia="en-CH"/>
        </w:rPr>
      </w:pPr>
      <w:r w:rsidRPr="00611E9E">
        <w:rPr>
          <w:rFonts w:ascii="Calibri" w:eastAsia="Times New Roman" w:hAnsi="Calibri" w:cs="Times New Roman"/>
          <w:color w:val="000000"/>
          <w:sz w:val="24"/>
          <w:szCs w:val="24"/>
          <w:lang w:eastAsia="en-CH"/>
        </w:rPr>
        <w:t xml:space="preserve">Objective:  To familiarise participants with the </w:t>
      </w:r>
      <w:r w:rsidRPr="00611E9E">
        <w:rPr>
          <w:rFonts w:ascii="Calibri" w:eastAsia="Times New Roman" w:hAnsi="Calibri" w:cs="Times New Roman"/>
          <w:color w:val="000000"/>
          <w:sz w:val="24"/>
          <w:szCs w:val="24"/>
          <w:lang w:val="en-CH" w:eastAsia="en-CH"/>
        </w:rPr>
        <w:t>Sphere Handbook</w:t>
      </w:r>
      <w:r w:rsidRPr="00611E9E">
        <w:rPr>
          <w:rFonts w:ascii="Calibri" w:eastAsia="Times New Roman" w:hAnsi="Calibri" w:cs="Times New Roman"/>
          <w:color w:val="000000"/>
          <w:sz w:val="24"/>
          <w:szCs w:val="24"/>
          <w:lang w:eastAsia="en-CH"/>
        </w:rPr>
        <w:t xml:space="preserve">, </w:t>
      </w:r>
      <w:r w:rsidRPr="00611E9E">
        <w:rPr>
          <w:rFonts w:ascii="Calibri" w:eastAsia="Times New Roman" w:hAnsi="Calibri" w:cs="Times New Roman"/>
          <w:color w:val="000000"/>
          <w:sz w:val="24"/>
          <w:szCs w:val="24"/>
          <w:lang w:val="en-CH" w:eastAsia="en-CH"/>
        </w:rPr>
        <w:t>its</w:t>
      </w:r>
      <w:r w:rsidRPr="00611E9E">
        <w:rPr>
          <w:rFonts w:ascii="Calibri" w:eastAsia="Times New Roman" w:hAnsi="Calibri" w:cs="Times New Roman"/>
          <w:color w:val="000000"/>
          <w:sz w:val="24"/>
          <w:szCs w:val="24"/>
          <w:lang w:eastAsia="en-CH"/>
        </w:rPr>
        <w:t xml:space="preserve"> principles and standards, and how to </w:t>
      </w:r>
      <w:r w:rsidRPr="00611E9E">
        <w:rPr>
          <w:rFonts w:ascii="Calibri" w:eastAsia="Times New Roman" w:hAnsi="Calibri" w:cs="Times New Roman"/>
          <w:color w:val="000000"/>
          <w:sz w:val="24"/>
          <w:szCs w:val="24"/>
          <w:lang w:val="en-CH" w:eastAsia="en-CH"/>
        </w:rPr>
        <w:t>apply</w:t>
      </w:r>
      <w:r w:rsidRPr="00611E9E">
        <w:rPr>
          <w:rFonts w:ascii="Calibri" w:eastAsia="Times New Roman" w:hAnsi="Calibri" w:cs="Times New Roman"/>
          <w:color w:val="000000"/>
          <w:sz w:val="24"/>
          <w:szCs w:val="24"/>
          <w:lang w:eastAsia="en-CH"/>
        </w:rPr>
        <w:t xml:space="preserve"> </w:t>
      </w:r>
      <w:r w:rsidRPr="00611E9E">
        <w:rPr>
          <w:rFonts w:ascii="Calibri" w:eastAsia="Times New Roman" w:hAnsi="Calibri" w:cs="Times New Roman"/>
          <w:color w:val="000000"/>
          <w:sz w:val="24"/>
          <w:szCs w:val="24"/>
          <w:lang w:val="en-CH" w:eastAsia="en-CH"/>
        </w:rPr>
        <w:t>them</w:t>
      </w:r>
      <w:r w:rsidRPr="00611E9E">
        <w:rPr>
          <w:rFonts w:ascii="Calibri" w:eastAsia="Times New Roman" w:hAnsi="Calibri" w:cs="Times New Roman"/>
          <w:color w:val="000000"/>
          <w:sz w:val="24"/>
          <w:szCs w:val="24"/>
          <w:lang w:eastAsia="en-CH"/>
        </w:rPr>
        <w:t xml:space="preserve"> in humanitarian</w:t>
      </w:r>
      <w:r w:rsidRPr="00611E9E">
        <w:rPr>
          <w:rFonts w:ascii="Calibri" w:eastAsia="Times New Roman" w:hAnsi="Calibri" w:cs="Times New Roman"/>
          <w:color w:val="000000"/>
          <w:sz w:val="24"/>
          <w:szCs w:val="24"/>
          <w:lang w:val="en-CH" w:eastAsia="en-CH"/>
        </w:rPr>
        <w:t xml:space="preserve"> </w:t>
      </w:r>
      <w:r w:rsidRPr="00611E9E">
        <w:rPr>
          <w:rFonts w:ascii="Calibri" w:eastAsia="Times New Roman" w:hAnsi="Calibri" w:cs="Times New Roman"/>
          <w:color w:val="000000"/>
          <w:sz w:val="24"/>
          <w:szCs w:val="24"/>
          <w:lang w:eastAsia="en-CH"/>
        </w:rPr>
        <w:t>response.</w:t>
      </w:r>
    </w:p>
    <w:p w14:paraId="0CB1AECD" w14:textId="77777777" w:rsidR="00611E9E" w:rsidRPr="00611E9E" w:rsidRDefault="00611E9E" w:rsidP="00611E9E">
      <w:pPr>
        <w:pBdr>
          <w:top w:val="nil"/>
          <w:left w:val="nil"/>
          <w:bottom w:val="nil"/>
          <w:right w:val="nil"/>
          <w:between w:val="nil"/>
        </w:pBdr>
        <w:spacing w:after="0" w:line="240" w:lineRule="auto"/>
        <w:rPr>
          <w:rFonts w:ascii="Calibri" w:eastAsia="Times New Roman" w:hAnsi="Calibri" w:cs="Times New Roman"/>
          <w:color w:val="000000"/>
          <w:sz w:val="24"/>
          <w:szCs w:val="24"/>
          <w:lang w:eastAsia="en-CH"/>
        </w:rPr>
      </w:pPr>
    </w:p>
    <w:p w14:paraId="178B94D7" w14:textId="77777777" w:rsidR="00611E9E" w:rsidRPr="00611E9E" w:rsidRDefault="00611E9E" w:rsidP="00611E9E">
      <w:pPr>
        <w:spacing w:after="0" w:line="240" w:lineRule="auto"/>
        <w:rPr>
          <w:rFonts w:ascii="Calibri" w:eastAsia="Times New Roman" w:hAnsi="Calibri" w:cs="Times New Roman"/>
          <w:color w:val="000000"/>
          <w:sz w:val="24"/>
          <w:szCs w:val="24"/>
          <w:lang w:eastAsia="en-CH"/>
        </w:rPr>
      </w:pPr>
      <w:r w:rsidRPr="00611E9E">
        <w:rPr>
          <w:rFonts w:ascii="Calibri" w:eastAsia="Times New Roman" w:hAnsi="Calibri" w:cs="Times New Roman"/>
          <w:color w:val="000000"/>
          <w:sz w:val="24"/>
          <w:szCs w:val="24"/>
          <w:lang w:eastAsia="en-CH"/>
        </w:rPr>
        <w:t>By the end of this workshop, participants will:</w:t>
      </w:r>
    </w:p>
    <w:p w14:paraId="60D9AF94" w14:textId="77777777" w:rsidR="00611E9E" w:rsidRPr="00611E9E" w:rsidRDefault="00611E9E" w:rsidP="00611E9E">
      <w:pPr>
        <w:numPr>
          <w:ilvl w:val="0"/>
          <w:numId w:val="8"/>
        </w:numPr>
        <w:pBdr>
          <w:top w:val="nil"/>
          <w:left w:val="nil"/>
          <w:bottom w:val="nil"/>
          <w:right w:val="nil"/>
          <w:between w:val="nil"/>
        </w:pBdr>
        <w:spacing w:after="0" w:line="240" w:lineRule="auto"/>
        <w:rPr>
          <w:rFonts w:ascii="Calibri" w:eastAsia="Times New Roman" w:hAnsi="Calibri" w:cs="Times New Roman"/>
          <w:color w:val="000000"/>
          <w:sz w:val="24"/>
          <w:szCs w:val="24"/>
          <w:lang w:eastAsia="en-CH"/>
        </w:rPr>
      </w:pPr>
      <w:r w:rsidRPr="00611E9E">
        <w:rPr>
          <w:rFonts w:ascii="Calibri" w:eastAsia="Times New Roman" w:hAnsi="Calibri" w:cs="Times New Roman"/>
          <w:color w:val="000000"/>
          <w:sz w:val="24"/>
          <w:szCs w:val="24"/>
          <w:lang w:eastAsia="en-CH"/>
        </w:rPr>
        <w:t xml:space="preserve">be familiar with the structure of the </w:t>
      </w:r>
      <w:r w:rsidRPr="00611E9E">
        <w:rPr>
          <w:rFonts w:ascii="Calibri" w:eastAsia="Times New Roman" w:hAnsi="Calibri" w:cs="Times New Roman"/>
          <w:color w:val="000000"/>
          <w:sz w:val="24"/>
          <w:szCs w:val="24"/>
          <w:lang w:val="en-CH" w:eastAsia="en-CH"/>
        </w:rPr>
        <w:t xml:space="preserve">Sphere </w:t>
      </w:r>
      <w:r w:rsidRPr="00611E9E">
        <w:rPr>
          <w:rFonts w:ascii="Calibri" w:eastAsia="Times New Roman" w:hAnsi="Calibri" w:cs="Times New Roman"/>
          <w:color w:val="000000"/>
          <w:sz w:val="24"/>
          <w:szCs w:val="24"/>
          <w:lang w:eastAsia="en-CH"/>
        </w:rPr>
        <w:t xml:space="preserve">handbook, and how to use </w:t>
      </w:r>
      <w:r w:rsidRPr="00611E9E">
        <w:rPr>
          <w:rFonts w:ascii="Calibri" w:eastAsia="Times New Roman" w:hAnsi="Calibri" w:cs="Times New Roman"/>
          <w:color w:val="000000"/>
          <w:sz w:val="24"/>
          <w:szCs w:val="24"/>
          <w:lang w:val="en-CH" w:eastAsia="en-CH"/>
        </w:rPr>
        <w:t>it</w:t>
      </w:r>
      <w:r w:rsidRPr="00611E9E">
        <w:rPr>
          <w:rFonts w:ascii="Calibri" w:eastAsia="Times New Roman" w:hAnsi="Calibri" w:cs="Times New Roman"/>
          <w:color w:val="000000"/>
          <w:sz w:val="24"/>
          <w:szCs w:val="24"/>
          <w:lang w:eastAsia="en-CH"/>
        </w:rPr>
        <w:t xml:space="preserve"> in humanitarian responses</w:t>
      </w:r>
    </w:p>
    <w:p w14:paraId="1A31B8CE" w14:textId="77777777" w:rsidR="00611E9E" w:rsidRPr="00611E9E" w:rsidRDefault="00611E9E" w:rsidP="00611E9E">
      <w:pPr>
        <w:numPr>
          <w:ilvl w:val="0"/>
          <w:numId w:val="8"/>
        </w:numPr>
        <w:pBdr>
          <w:top w:val="nil"/>
          <w:left w:val="nil"/>
          <w:bottom w:val="nil"/>
          <w:right w:val="nil"/>
          <w:between w:val="nil"/>
        </w:pBdr>
        <w:spacing w:after="0" w:line="240" w:lineRule="auto"/>
        <w:rPr>
          <w:rFonts w:ascii="Calibri" w:eastAsia="Times New Roman" w:hAnsi="Calibri" w:cs="Times New Roman"/>
          <w:color w:val="000000"/>
          <w:sz w:val="24"/>
          <w:szCs w:val="24"/>
          <w:lang w:eastAsia="en-CH"/>
        </w:rPr>
      </w:pPr>
      <w:r w:rsidRPr="00611E9E">
        <w:rPr>
          <w:rFonts w:ascii="Calibri" w:eastAsia="Times New Roman" w:hAnsi="Calibri" w:cs="Times New Roman"/>
          <w:color w:val="000000"/>
          <w:sz w:val="24"/>
          <w:szCs w:val="24"/>
          <w:lang w:eastAsia="en-CH"/>
        </w:rPr>
        <w:t>know where to look if they have any questions about how the services they are providing can be improved/measured</w:t>
      </w:r>
    </w:p>
    <w:p w14:paraId="008B69DE" w14:textId="77777777" w:rsidR="00611E9E" w:rsidRPr="00611E9E" w:rsidRDefault="00611E9E" w:rsidP="00611E9E">
      <w:pPr>
        <w:numPr>
          <w:ilvl w:val="0"/>
          <w:numId w:val="8"/>
        </w:numPr>
        <w:pBdr>
          <w:top w:val="nil"/>
          <w:left w:val="nil"/>
          <w:bottom w:val="nil"/>
          <w:right w:val="nil"/>
          <w:between w:val="nil"/>
        </w:pBdr>
        <w:spacing w:after="0" w:line="240" w:lineRule="auto"/>
        <w:rPr>
          <w:rFonts w:ascii="Calibri" w:eastAsia="Times New Roman" w:hAnsi="Calibri" w:cs="Times New Roman"/>
          <w:color w:val="000000"/>
          <w:sz w:val="24"/>
          <w:szCs w:val="24"/>
          <w:lang w:eastAsia="en-CH"/>
        </w:rPr>
      </w:pPr>
      <w:r w:rsidRPr="00611E9E">
        <w:rPr>
          <w:rFonts w:ascii="Calibri" w:eastAsia="Times New Roman" w:hAnsi="Calibri" w:cs="Times New Roman"/>
          <w:color w:val="000000"/>
          <w:sz w:val="24"/>
          <w:szCs w:val="24"/>
          <w:lang w:eastAsia="en-CH"/>
        </w:rPr>
        <w:t>be able to demonstrate how listening to people and adjusting programming helps displaced persons in regaining dignity, well-being, and influence over their lives </w:t>
      </w:r>
    </w:p>
    <w:p w14:paraId="7F691182" w14:textId="77777777" w:rsidR="00611E9E" w:rsidRPr="00611E9E" w:rsidRDefault="00611E9E" w:rsidP="00611E9E">
      <w:pPr>
        <w:numPr>
          <w:ilvl w:val="0"/>
          <w:numId w:val="8"/>
        </w:numPr>
        <w:pBdr>
          <w:top w:val="nil"/>
          <w:left w:val="nil"/>
          <w:bottom w:val="nil"/>
          <w:right w:val="nil"/>
          <w:between w:val="nil"/>
        </w:pBdr>
        <w:spacing w:after="0" w:line="240" w:lineRule="auto"/>
        <w:rPr>
          <w:rFonts w:ascii="Calibri" w:eastAsia="Times New Roman" w:hAnsi="Calibri" w:cs="Times New Roman"/>
          <w:color w:val="000000"/>
          <w:sz w:val="24"/>
          <w:szCs w:val="24"/>
          <w:lang w:eastAsia="en-CH"/>
        </w:rPr>
      </w:pPr>
      <w:r w:rsidRPr="00611E9E">
        <w:rPr>
          <w:rFonts w:ascii="Calibri" w:eastAsia="Times New Roman" w:hAnsi="Calibri" w:cs="Times New Roman"/>
          <w:color w:val="000000"/>
          <w:sz w:val="24"/>
          <w:szCs w:val="24"/>
          <w:lang w:eastAsia="en-CH"/>
        </w:rPr>
        <w:t>apply minimum standards and guidelines to specific challenges encountered in their daily work.</w:t>
      </w:r>
    </w:p>
    <w:p w14:paraId="7CD19A57" w14:textId="77777777" w:rsidR="00611E9E" w:rsidRPr="00611E9E" w:rsidRDefault="00611E9E" w:rsidP="00611E9E">
      <w:pPr>
        <w:pBdr>
          <w:top w:val="nil"/>
          <w:left w:val="nil"/>
          <w:bottom w:val="nil"/>
          <w:right w:val="nil"/>
          <w:between w:val="nil"/>
        </w:pBdr>
        <w:spacing w:after="0" w:line="240" w:lineRule="auto"/>
        <w:rPr>
          <w:rFonts w:ascii="Calibri" w:eastAsia="Times New Roman" w:hAnsi="Calibri" w:cs="Times New Roman"/>
          <w:color w:val="000000"/>
          <w:sz w:val="24"/>
          <w:szCs w:val="24"/>
          <w:lang w:eastAsia="en-CH"/>
        </w:rPr>
      </w:pPr>
    </w:p>
    <w:p w14:paraId="101AF990" w14:textId="2FE19ED9" w:rsidR="00611E9E" w:rsidRPr="00611E9E" w:rsidRDefault="00611E9E" w:rsidP="00611E9E">
      <w:pPr>
        <w:pBdr>
          <w:top w:val="nil"/>
          <w:left w:val="nil"/>
          <w:bottom w:val="nil"/>
          <w:right w:val="nil"/>
          <w:between w:val="nil"/>
        </w:pBdr>
        <w:spacing w:after="0" w:line="240" w:lineRule="auto"/>
        <w:rPr>
          <w:rFonts w:ascii="Calibri" w:eastAsia="Times New Roman" w:hAnsi="Calibri" w:cs="Times New Roman"/>
          <w:color w:val="000000"/>
          <w:sz w:val="24"/>
          <w:szCs w:val="24"/>
          <w:lang w:val="en-CH" w:eastAsia="en-CH"/>
        </w:rPr>
      </w:pPr>
      <w:r w:rsidRPr="00611E9E">
        <w:rPr>
          <w:rFonts w:ascii="Calibri" w:eastAsia="Times New Roman" w:hAnsi="Calibri" w:cs="Times New Roman"/>
          <w:color w:val="000000"/>
          <w:sz w:val="24"/>
          <w:szCs w:val="24"/>
          <w:lang w:val="en-CH" w:eastAsia="en-CH"/>
        </w:rPr>
        <w:t>Note for facilitators: This facilitation guide was used to introduce Sphere to staff from humanitarian organisation</w:t>
      </w:r>
      <w:r>
        <w:rPr>
          <w:rFonts w:ascii="Calibri" w:eastAsia="Times New Roman" w:hAnsi="Calibri" w:cs="Times New Roman"/>
          <w:color w:val="000000"/>
          <w:sz w:val="24"/>
          <w:szCs w:val="24"/>
          <w:lang w:val="en-CH" w:eastAsia="en-CH"/>
        </w:rPr>
        <w:t xml:space="preserve">s in Slovakia in February 2023. </w:t>
      </w:r>
      <w:r w:rsidRPr="00611E9E">
        <w:rPr>
          <w:rFonts w:ascii="Calibri" w:eastAsia="Times New Roman" w:hAnsi="Calibri" w:cs="Times New Roman"/>
          <w:color w:val="000000"/>
          <w:sz w:val="24"/>
          <w:szCs w:val="24"/>
          <w:lang w:val="en-CH" w:eastAsia="en-CH"/>
        </w:rPr>
        <w:t xml:space="preserve"> Please feel free to adapt it to your own context. </w:t>
      </w:r>
    </w:p>
    <w:p w14:paraId="2389A266" w14:textId="77777777" w:rsidR="00477EDD" w:rsidRPr="007F018C" w:rsidRDefault="00477EDD" w:rsidP="00947A55">
      <w:pPr>
        <w:tabs>
          <w:tab w:val="left" w:pos="6147"/>
        </w:tabs>
        <w:spacing w:after="0" w:line="240" w:lineRule="auto"/>
        <w:jc w:val="center"/>
        <w:rPr>
          <w:b/>
          <w:bCs/>
          <w:lang w:val="en-CH"/>
        </w:rPr>
      </w:pPr>
    </w:p>
    <w:p w14:paraId="73857974" w14:textId="77777777" w:rsidR="00BA6EEA" w:rsidRDefault="00BA6EEA" w:rsidP="00947A55">
      <w:pPr>
        <w:tabs>
          <w:tab w:val="left" w:pos="6147"/>
        </w:tabs>
        <w:spacing w:after="0" w:line="240" w:lineRule="auto"/>
        <w:jc w:val="center"/>
        <w:rPr>
          <w:b/>
          <w:bCs/>
        </w:rPr>
      </w:pPr>
    </w:p>
    <w:p w14:paraId="7DC211D9" w14:textId="77777777" w:rsidR="00BA6EEA" w:rsidRPr="00947A55" w:rsidRDefault="00BA6EEA" w:rsidP="00947A55">
      <w:pPr>
        <w:tabs>
          <w:tab w:val="left" w:pos="6147"/>
        </w:tabs>
        <w:spacing w:after="0" w:line="240" w:lineRule="auto"/>
        <w:jc w:val="center"/>
        <w:rPr>
          <w:b/>
          <w:bCs/>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41"/>
        <w:gridCol w:w="1276"/>
        <w:gridCol w:w="1842"/>
        <w:gridCol w:w="7398"/>
        <w:gridCol w:w="2910"/>
      </w:tblGrid>
      <w:tr w:rsidR="00DD293F" w:rsidRPr="00477EDD" w14:paraId="2B689BF1" w14:textId="42696990" w:rsidTr="00DD293F">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DA7DA8C" w14:textId="77777777" w:rsidR="008C2907" w:rsidRPr="00477EDD" w:rsidRDefault="008C2907" w:rsidP="008C2907">
            <w:pPr>
              <w:tabs>
                <w:tab w:val="left" w:pos="6147"/>
              </w:tabs>
              <w:jc w:val="center"/>
              <w:rPr>
                <w:b/>
                <w:bCs/>
              </w:rPr>
            </w:pPr>
            <w:r w:rsidRPr="00477EDD">
              <w:rPr>
                <w:b/>
                <w:bCs/>
              </w:rPr>
              <w:t>Time</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B782677" w14:textId="2C142F0D" w:rsidR="008C2907" w:rsidRPr="009E3DB1" w:rsidRDefault="008C2907" w:rsidP="008C2907">
            <w:pPr>
              <w:tabs>
                <w:tab w:val="left" w:pos="6147"/>
              </w:tabs>
              <w:jc w:val="center"/>
              <w:rPr>
                <w:b/>
                <w:bCs/>
                <w:lang w:val="en-CH"/>
              </w:rPr>
            </w:pPr>
            <w:r>
              <w:rPr>
                <w:b/>
                <w:bCs/>
                <w:lang w:val="en-CH"/>
              </w:rPr>
              <w:t>Facilitator</w:t>
            </w:r>
          </w:p>
        </w:tc>
        <w:tc>
          <w:tcPr>
            <w:tcW w:w="1842" w:type="dxa"/>
            <w:tcBorders>
              <w:top w:val="single" w:sz="8" w:space="0" w:color="auto"/>
              <w:left w:val="nil"/>
              <w:bottom w:val="single" w:sz="8" w:space="0" w:color="auto"/>
              <w:right w:val="single" w:sz="8" w:space="0" w:color="auto"/>
            </w:tcBorders>
            <w:shd w:val="clear" w:color="auto" w:fill="FFFFFF"/>
          </w:tcPr>
          <w:p w14:paraId="14E16787" w14:textId="6DB8A11B" w:rsidR="008C2907" w:rsidRPr="00477EDD" w:rsidRDefault="008C2907" w:rsidP="008C2907">
            <w:pPr>
              <w:tabs>
                <w:tab w:val="left" w:pos="6147"/>
              </w:tabs>
              <w:jc w:val="center"/>
              <w:rPr>
                <w:b/>
                <w:bCs/>
              </w:rPr>
            </w:pPr>
            <w:r>
              <w:rPr>
                <w:b/>
                <w:bCs/>
                <w:lang w:val="en-CH"/>
              </w:rPr>
              <w:t>Activity</w:t>
            </w:r>
          </w:p>
        </w:tc>
        <w:tc>
          <w:tcPr>
            <w:tcW w:w="7398" w:type="dxa"/>
            <w:tcBorders>
              <w:top w:val="single" w:sz="8" w:space="0" w:color="auto"/>
              <w:left w:val="nil"/>
              <w:bottom w:val="single" w:sz="8" w:space="0" w:color="auto"/>
              <w:right w:val="single" w:sz="8" w:space="0" w:color="auto"/>
            </w:tcBorders>
            <w:shd w:val="clear" w:color="auto" w:fill="FFFFFF"/>
          </w:tcPr>
          <w:p w14:paraId="7B856540" w14:textId="29B9C306" w:rsidR="008C2907" w:rsidRPr="00A95635" w:rsidRDefault="00A95635" w:rsidP="008C2907">
            <w:pPr>
              <w:tabs>
                <w:tab w:val="left" w:pos="6147"/>
              </w:tabs>
              <w:jc w:val="center"/>
              <w:rPr>
                <w:b/>
                <w:bCs/>
                <w:lang w:val="en-CH"/>
              </w:rPr>
            </w:pPr>
            <w:r>
              <w:rPr>
                <w:b/>
                <w:bCs/>
                <w:lang w:val="en-CH"/>
              </w:rPr>
              <w:t>Description</w:t>
            </w:r>
          </w:p>
        </w:tc>
        <w:tc>
          <w:tcPr>
            <w:tcW w:w="2910" w:type="dxa"/>
            <w:tcBorders>
              <w:top w:val="single" w:sz="8" w:space="0" w:color="auto"/>
              <w:left w:val="nil"/>
              <w:bottom w:val="single" w:sz="8" w:space="0" w:color="auto"/>
              <w:right w:val="single" w:sz="8" w:space="0" w:color="auto"/>
            </w:tcBorders>
            <w:shd w:val="clear" w:color="auto" w:fill="FFFFFF"/>
          </w:tcPr>
          <w:p w14:paraId="61039B9E" w14:textId="496D12DC" w:rsidR="008C2907" w:rsidRPr="00A95635" w:rsidRDefault="00A95635" w:rsidP="008C2907">
            <w:pPr>
              <w:tabs>
                <w:tab w:val="left" w:pos="6147"/>
              </w:tabs>
              <w:jc w:val="center"/>
              <w:rPr>
                <w:b/>
                <w:bCs/>
                <w:lang w:val="en-CH"/>
              </w:rPr>
            </w:pPr>
            <w:r>
              <w:rPr>
                <w:b/>
                <w:bCs/>
                <w:lang w:val="en-CH"/>
              </w:rPr>
              <w:t>Resources</w:t>
            </w:r>
          </w:p>
        </w:tc>
      </w:tr>
      <w:tr w:rsidR="00DD293F" w:rsidRPr="00477EDD" w14:paraId="0D94D07F" w14:textId="1809FA4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3337ED" w14:textId="2E1DFCF9" w:rsidR="008C2907" w:rsidRPr="00477EDD" w:rsidRDefault="008C2907" w:rsidP="008C2907">
            <w:pPr>
              <w:tabs>
                <w:tab w:val="left" w:pos="6147"/>
              </w:tabs>
              <w:jc w:val="center"/>
              <w:rPr>
                <w:b/>
                <w:bCs/>
              </w:rPr>
            </w:pPr>
            <w:r w:rsidRPr="00477EDD">
              <w:rPr>
                <w:b/>
                <w:bCs/>
              </w:rPr>
              <w:t>09:00</w:t>
            </w:r>
            <w:r w:rsidR="00CA2F40">
              <w:rPr>
                <w:b/>
                <w:bCs/>
                <w:lang w:val="en-CH"/>
              </w:rPr>
              <w:t xml:space="preserve"> -</w:t>
            </w:r>
            <w:r w:rsidRPr="00477EDD">
              <w:rPr>
                <w:b/>
                <w:bCs/>
              </w:rPr>
              <w:t xml:space="preserve"> </w:t>
            </w:r>
            <w:r w:rsidR="00292CBC">
              <w:rPr>
                <w:b/>
                <w:bCs/>
                <w:lang w:val="en-CH"/>
              </w:rPr>
              <w:t>9</w:t>
            </w:r>
            <w:r w:rsidR="00CA2F40">
              <w:rPr>
                <w:b/>
                <w:bCs/>
                <w:lang w:val="en-CH"/>
              </w:rPr>
              <w:t>.10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2F574F6" w14:textId="5C35A35C" w:rsidR="008C2907" w:rsidRPr="00477EDD" w:rsidRDefault="008C2907" w:rsidP="008C2907">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352AD64C" w14:textId="604C95D5" w:rsidR="008C2907" w:rsidRPr="00477EDD" w:rsidRDefault="008C2907" w:rsidP="008C2907">
            <w:pPr>
              <w:tabs>
                <w:tab w:val="left" w:pos="6147"/>
              </w:tabs>
              <w:jc w:val="center"/>
            </w:pPr>
            <w:r w:rsidRPr="00477EDD">
              <w:t xml:space="preserve">Welcome </w:t>
            </w:r>
          </w:p>
        </w:tc>
        <w:tc>
          <w:tcPr>
            <w:tcW w:w="7398" w:type="dxa"/>
            <w:tcBorders>
              <w:top w:val="nil"/>
              <w:left w:val="nil"/>
              <w:bottom w:val="single" w:sz="8" w:space="0" w:color="auto"/>
              <w:right w:val="single" w:sz="8" w:space="0" w:color="auto"/>
            </w:tcBorders>
            <w:shd w:val="clear" w:color="auto" w:fill="FFFFFF"/>
          </w:tcPr>
          <w:p w14:paraId="21378BF6" w14:textId="77777777" w:rsidR="005D29E5" w:rsidRDefault="005D29E5" w:rsidP="005D29E5">
            <w:pPr>
              <w:tabs>
                <w:tab w:val="left" w:pos="6147"/>
              </w:tabs>
            </w:pPr>
            <w:r>
              <w:t>Facilitators introduce themselves.</w:t>
            </w:r>
          </w:p>
          <w:p w14:paraId="6B010DAB" w14:textId="77777777" w:rsidR="005D29E5" w:rsidRDefault="005D29E5" w:rsidP="005D29E5">
            <w:pPr>
              <w:tabs>
                <w:tab w:val="left" w:pos="6147"/>
              </w:tabs>
            </w:pPr>
            <w:r>
              <w:t>Run through the Agenda.</w:t>
            </w:r>
          </w:p>
          <w:p w14:paraId="315E44D8" w14:textId="177C1EBB" w:rsidR="00AA5553" w:rsidRPr="00477EDD" w:rsidRDefault="005D29E5" w:rsidP="00B74696">
            <w:pPr>
              <w:tabs>
                <w:tab w:val="left" w:pos="6147"/>
              </w:tabs>
            </w:pPr>
            <w:r>
              <w:t>Indicate the Parking Lot Flipchart for any questions that we will park and answer later in the training.</w:t>
            </w:r>
            <w:r w:rsidR="00B74696">
              <w:rPr>
                <w:lang w:val="en-CH"/>
              </w:rPr>
              <w:t xml:space="preserve"> </w:t>
            </w:r>
          </w:p>
        </w:tc>
        <w:tc>
          <w:tcPr>
            <w:tcW w:w="2910" w:type="dxa"/>
            <w:tcBorders>
              <w:top w:val="nil"/>
              <w:left w:val="nil"/>
              <w:bottom w:val="single" w:sz="8" w:space="0" w:color="auto"/>
              <w:right w:val="single" w:sz="8" w:space="0" w:color="auto"/>
            </w:tcBorders>
            <w:shd w:val="clear" w:color="auto" w:fill="FFFFFF"/>
          </w:tcPr>
          <w:p w14:paraId="48B940B0" w14:textId="77777777" w:rsidR="008C2907" w:rsidRDefault="00DD293F" w:rsidP="008C2907">
            <w:pPr>
              <w:tabs>
                <w:tab w:val="left" w:pos="6147"/>
              </w:tabs>
              <w:jc w:val="center"/>
              <w:rPr>
                <w:lang w:val="en-CH"/>
              </w:rPr>
            </w:pPr>
            <w:r>
              <w:rPr>
                <w:lang w:val="en-CH"/>
              </w:rPr>
              <w:t>Flipcharts on wall</w:t>
            </w:r>
          </w:p>
          <w:p w14:paraId="51D3333C" w14:textId="5A6A7670" w:rsidR="00AA5553" w:rsidRPr="00DD293F" w:rsidRDefault="00AA5553" w:rsidP="008C2907">
            <w:pPr>
              <w:tabs>
                <w:tab w:val="left" w:pos="6147"/>
              </w:tabs>
              <w:jc w:val="center"/>
              <w:rPr>
                <w:lang w:val="en-CH"/>
              </w:rPr>
            </w:pPr>
          </w:p>
        </w:tc>
      </w:tr>
      <w:tr w:rsidR="0093041A" w:rsidRPr="00477EDD" w14:paraId="5F017606" w14:textId="777777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12AC95D" w14:textId="7C2327F0" w:rsidR="0093041A" w:rsidRPr="0093041A" w:rsidRDefault="0093041A" w:rsidP="008C2907">
            <w:pPr>
              <w:tabs>
                <w:tab w:val="left" w:pos="6147"/>
              </w:tabs>
              <w:jc w:val="center"/>
              <w:rPr>
                <w:b/>
                <w:bCs/>
                <w:lang w:val="en-CH"/>
              </w:rPr>
            </w:pPr>
            <w:r>
              <w:rPr>
                <w:b/>
                <w:bCs/>
                <w:lang w:val="en-CH"/>
              </w:rPr>
              <w:t>9.10-9.30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17BAE7B" w14:textId="77777777" w:rsidR="0093041A" w:rsidRPr="00477EDD" w:rsidRDefault="0093041A" w:rsidP="008C2907">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70E17946" w14:textId="4582D8A1" w:rsidR="0093041A" w:rsidRPr="0093041A" w:rsidRDefault="00E2592D" w:rsidP="008C2907">
            <w:pPr>
              <w:tabs>
                <w:tab w:val="left" w:pos="6147"/>
              </w:tabs>
              <w:jc w:val="center"/>
              <w:rPr>
                <w:lang w:val="en-CH"/>
              </w:rPr>
            </w:pPr>
            <w:r>
              <w:rPr>
                <w:lang w:val="en-CH"/>
              </w:rPr>
              <w:t>Warm-up activity</w:t>
            </w:r>
          </w:p>
        </w:tc>
        <w:tc>
          <w:tcPr>
            <w:tcW w:w="7398" w:type="dxa"/>
            <w:tcBorders>
              <w:top w:val="nil"/>
              <w:left w:val="nil"/>
              <w:bottom w:val="single" w:sz="8" w:space="0" w:color="auto"/>
              <w:right w:val="single" w:sz="8" w:space="0" w:color="auto"/>
            </w:tcBorders>
            <w:shd w:val="clear" w:color="auto" w:fill="FFFFFF"/>
          </w:tcPr>
          <w:p w14:paraId="359B0E99" w14:textId="77777777" w:rsidR="00F046A8" w:rsidRPr="00E2592D" w:rsidRDefault="00F046A8" w:rsidP="00F046A8">
            <w:pPr>
              <w:tabs>
                <w:tab w:val="left" w:pos="6147"/>
              </w:tabs>
              <w:rPr>
                <w:b/>
                <w:bCs/>
                <w:lang w:val="en-CH"/>
              </w:rPr>
            </w:pPr>
            <w:r w:rsidRPr="00E2592D">
              <w:rPr>
                <w:b/>
                <w:bCs/>
                <w:lang w:val="en-CH"/>
              </w:rPr>
              <w:t>“What has been most important to you in the last year?”</w:t>
            </w:r>
          </w:p>
          <w:p w14:paraId="49A8DF2C" w14:textId="77777777" w:rsidR="00F046A8" w:rsidRPr="00F046A8" w:rsidRDefault="00F046A8" w:rsidP="00F046A8">
            <w:pPr>
              <w:tabs>
                <w:tab w:val="left" w:pos="6147"/>
              </w:tabs>
              <w:rPr>
                <w:lang w:val="en-CH"/>
              </w:rPr>
            </w:pPr>
            <w:r w:rsidRPr="00F046A8">
              <w:rPr>
                <w:lang w:val="en-CH"/>
              </w:rPr>
              <w:t>Ask participants to sit next to someone they don’t know so well. Each person has 7 minutes to talk about what has been most important to them.</w:t>
            </w:r>
          </w:p>
          <w:p w14:paraId="6E867798" w14:textId="77777777" w:rsidR="00F046A8" w:rsidRPr="00F046A8" w:rsidRDefault="00F046A8" w:rsidP="00F046A8">
            <w:pPr>
              <w:tabs>
                <w:tab w:val="left" w:pos="6147"/>
              </w:tabs>
              <w:rPr>
                <w:lang w:val="en-CH"/>
              </w:rPr>
            </w:pPr>
            <w:r w:rsidRPr="00F046A8">
              <w:rPr>
                <w:lang w:val="en-CH"/>
              </w:rPr>
              <w:t>The other person should not speak, but practise active listening.</w:t>
            </w:r>
          </w:p>
          <w:p w14:paraId="37A6EF8A" w14:textId="77777777" w:rsidR="00F046A8" w:rsidRPr="00F046A8" w:rsidRDefault="00F046A8" w:rsidP="00F046A8">
            <w:pPr>
              <w:tabs>
                <w:tab w:val="left" w:pos="6147"/>
              </w:tabs>
              <w:rPr>
                <w:lang w:val="en-CH"/>
              </w:rPr>
            </w:pPr>
            <w:r w:rsidRPr="00F046A8">
              <w:rPr>
                <w:lang w:val="en-CH"/>
              </w:rPr>
              <w:lastRenderedPageBreak/>
              <w:t>Swap after 7 minutes.</w:t>
            </w:r>
          </w:p>
          <w:p w14:paraId="1A405B93" w14:textId="77777777" w:rsidR="00F046A8" w:rsidRPr="00F046A8" w:rsidRDefault="00F046A8" w:rsidP="00F046A8">
            <w:pPr>
              <w:tabs>
                <w:tab w:val="left" w:pos="6147"/>
              </w:tabs>
              <w:rPr>
                <w:lang w:val="en-CH"/>
              </w:rPr>
            </w:pPr>
            <w:r w:rsidRPr="00F046A8">
              <w:rPr>
                <w:lang w:val="en-CH"/>
              </w:rPr>
              <w:t>Debrief: How did it feel to share that with your partner?</w:t>
            </w:r>
          </w:p>
          <w:p w14:paraId="14F67568" w14:textId="3205D318" w:rsidR="0093041A" w:rsidRPr="00723125" w:rsidRDefault="00F046A8" w:rsidP="00F046A8">
            <w:pPr>
              <w:tabs>
                <w:tab w:val="left" w:pos="6147"/>
              </w:tabs>
              <w:rPr>
                <w:lang w:val="en-CH"/>
              </w:rPr>
            </w:pPr>
            <w:r w:rsidRPr="00F046A8">
              <w:rPr>
                <w:lang w:val="en-CH"/>
              </w:rPr>
              <w:t>We start with this exercise, focussing on each other as people first, as Sphere is all about a people-centred approach to humanitarian response.</w:t>
            </w:r>
          </w:p>
        </w:tc>
        <w:tc>
          <w:tcPr>
            <w:tcW w:w="2910" w:type="dxa"/>
            <w:tcBorders>
              <w:top w:val="nil"/>
              <w:left w:val="nil"/>
              <w:bottom w:val="single" w:sz="8" w:space="0" w:color="auto"/>
              <w:right w:val="single" w:sz="8" w:space="0" w:color="auto"/>
            </w:tcBorders>
            <w:shd w:val="clear" w:color="auto" w:fill="FFFFFF"/>
          </w:tcPr>
          <w:p w14:paraId="4E02DDBD" w14:textId="77777777" w:rsidR="0093041A" w:rsidRPr="00477EDD" w:rsidRDefault="0093041A" w:rsidP="008C2907">
            <w:pPr>
              <w:tabs>
                <w:tab w:val="left" w:pos="6147"/>
              </w:tabs>
              <w:jc w:val="center"/>
            </w:pPr>
          </w:p>
        </w:tc>
      </w:tr>
      <w:tr w:rsidR="00DD293F" w:rsidRPr="00477EDD" w14:paraId="36651EA4" w14:textId="5E0F9CEA"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10F446C" w14:textId="75359EED" w:rsidR="008C2907" w:rsidRPr="00AA5553" w:rsidRDefault="00AA5553" w:rsidP="008C2907">
            <w:pPr>
              <w:tabs>
                <w:tab w:val="left" w:pos="6147"/>
              </w:tabs>
              <w:jc w:val="center"/>
              <w:rPr>
                <w:b/>
                <w:bCs/>
                <w:lang w:val="en-CH"/>
              </w:rPr>
            </w:pPr>
            <w:r>
              <w:rPr>
                <w:b/>
                <w:bCs/>
                <w:lang w:val="en-CH"/>
              </w:rPr>
              <w:t>9.30-9-50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1C0A41F" w14:textId="10C8D671" w:rsidR="008C2907" w:rsidRPr="00477EDD" w:rsidRDefault="008C2907" w:rsidP="008C2907">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2F1E2C9C" w14:textId="2D85CF33" w:rsidR="008C2907" w:rsidRPr="00A95635" w:rsidRDefault="005E2AD2" w:rsidP="008C2907">
            <w:pPr>
              <w:tabs>
                <w:tab w:val="left" w:pos="6147"/>
              </w:tabs>
              <w:jc w:val="center"/>
              <w:rPr>
                <w:lang w:val="en-CH"/>
              </w:rPr>
            </w:pPr>
            <w:r>
              <w:rPr>
                <w:lang w:val="en-CH"/>
              </w:rPr>
              <w:t>You and Sphere</w:t>
            </w:r>
          </w:p>
        </w:tc>
        <w:tc>
          <w:tcPr>
            <w:tcW w:w="7398" w:type="dxa"/>
            <w:tcBorders>
              <w:top w:val="nil"/>
              <w:left w:val="nil"/>
              <w:bottom w:val="single" w:sz="8" w:space="0" w:color="auto"/>
              <w:right w:val="single" w:sz="8" w:space="0" w:color="auto"/>
            </w:tcBorders>
            <w:shd w:val="clear" w:color="auto" w:fill="FFFFFF"/>
          </w:tcPr>
          <w:p w14:paraId="49D5E014" w14:textId="77777777" w:rsidR="00DD293F" w:rsidRPr="00DD293F" w:rsidRDefault="00DD293F" w:rsidP="00DD293F">
            <w:pPr>
              <w:tabs>
                <w:tab w:val="left" w:pos="6147"/>
              </w:tabs>
              <w:rPr>
                <w:b/>
                <w:bCs/>
              </w:rPr>
            </w:pPr>
            <w:r w:rsidRPr="00DD293F">
              <w:rPr>
                <w:b/>
                <w:bCs/>
              </w:rPr>
              <w:t>“How close are you to those in need?”</w:t>
            </w:r>
          </w:p>
          <w:p w14:paraId="2D0241CC" w14:textId="77777777" w:rsidR="00DD293F" w:rsidRPr="00DD293F" w:rsidRDefault="00DD293F" w:rsidP="00DD293F">
            <w:pPr>
              <w:tabs>
                <w:tab w:val="left" w:pos="6147"/>
              </w:tabs>
              <w:rPr>
                <w:b/>
                <w:bCs/>
              </w:rPr>
            </w:pPr>
            <w:r w:rsidRPr="00DD293F">
              <w:rPr>
                <w:b/>
                <w:bCs/>
              </w:rPr>
              <w:t>“How close are you to Sphere?”</w:t>
            </w:r>
          </w:p>
          <w:p w14:paraId="6AC94D63" w14:textId="77777777" w:rsidR="00DD293F" w:rsidRDefault="00DD293F" w:rsidP="00DD293F">
            <w:pPr>
              <w:tabs>
                <w:tab w:val="left" w:pos="6147"/>
              </w:tabs>
            </w:pPr>
            <w:r>
              <w:t xml:space="preserve">Place an item in the middle of the room to indicate people in need. </w:t>
            </w:r>
          </w:p>
          <w:p w14:paraId="47AAC8A6" w14:textId="77777777" w:rsidR="00DD293F" w:rsidRDefault="00DD293F" w:rsidP="00DD293F">
            <w:pPr>
              <w:tabs>
                <w:tab w:val="left" w:pos="6147"/>
              </w:tabs>
            </w:pPr>
            <w:r>
              <w:t>Ask people to place themselves in the room according to how close they are to people in need in their daily work.</w:t>
            </w:r>
          </w:p>
          <w:p w14:paraId="7DE0618A" w14:textId="77777777" w:rsidR="00DD293F" w:rsidRDefault="00DD293F" w:rsidP="00DD293F">
            <w:pPr>
              <w:tabs>
                <w:tab w:val="left" w:pos="6147"/>
              </w:tabs>
            </w:pPr>
            <w:r>
              <w:t>Replace the item with a Sphere Handbook</w:t>
            </w:r>
          </w:p>
          <w:p w14:paraId="240AF826" w14:textId="77777777" w:rsidR="00DD293F" w:rsidRDefault="00DD293F" w:rsidP="00DD293F">
            <w:pPr>
              <w:tabs>
                <w:tab w:val="left" w:pos="6147"/>
              </w:tabs>
            </w:pPr>
            <w:r>
              <w:t>Ask people to place themselves again according to how close they are to Sphere.</w:t>
            </w:r>
          </w:p>
          <w:p w14:paraId="53DE9DF3" w14:textId="77777777" w:rsidR="00DD293F" w:rsidRDefault="00DD293F" w:rsidP="00DD293F">
            <w:pPr>
              <w:tabs>
                <w:tab w:val="left" w:pos="6147"/>
              </w:tabs>
            </w:pPr>
            <w:r>
              <w:t xml:space="preserve">Debrief: Why did you stand where you stood? </w:t>
            </w:r>
          </w:p>
          <w:p w14:paraId="2C16EB15" w14:textId="1E5E4C72" w:rsidR="008C2907" w:rsidRPr="00947A55" w:rsidRDefault="00DD293F" w:rsidP="00DD293F">
            <w:pPr>
              <w:tabs>
                <w:tab w:val="left" w:pos="6147"/>
              </w:tabs>
            </w:pPr>
            <w:r>
              <w:t>Today’s training session aims for everyone to move closes to people in need, and become more familiar with the Sphere Handbook.</w:t>
            </w:r>
          </w:p>
        </w:tc>
        <w:tc>
          <w:tcPr>
            <w:tcW w:w="2910" w:type="dxa"/>
            <w:tcBorders>
              <w:top w:val="nil"/>
              <w:left w:val="nil"/>
              <w:bottom w:val="single" w:sz="8" w:space="0" w:color="auto"/>
              <w:right w:val="single" w:sz="8" w:space="0" w:color="auto"/>
            </w:tcBorders>
            <w:shd w:val="clear" w:color="auto" w:fill="FFFFFF"/>
          </w:tcPr>
          <w:p w14:paraId="1803A71C" w14:textId="40F50104" w:rsidR="008C2907" w:rsidRPr="00BF5E53" w:rsidRDefault="005E2AD2" w:rsidP="008C2907">
            <w:pPr>
              <w:tabs>
                <w:tab w:val="left" w:pos="6147"/>
              </w:tabs>
              <w:jc w:val="center"/>
              <w:rPr>
                <w:lang w:val="en-CH"/>
              </w:rPr>
            </w:pPr>
            <w:r>
              <w:rPr>
                <w:lang w:val="en-CH"/>
              </w:rPr>
              <w:t>A photo of an affected person</w:t>
            </w:r>
            <w:r w:rsidR="00BF5E53">
              <w:rPr>
                <w:lang w:val="en-CH"/>
              </w:rPr>
              <w:t>, or object (e.g. one shoe</w:t>
            </w:r>
            <w:r w:rsidR="007648BD">
              <w:rPr>
                <w:lang w:val="en-CH"/>
              </w:rPr>
              <w:t xml:space="preserve"> or teddy bear</w:t>
            </w:r>
            <w:r w:rsidR="00BF5E53">
              <w:rPr>
                <w:lang w:val="en-CH"/>
              </w:rPr>
              <w:t>)</w:t>
            </w:r>
          </w:p>
        </w:tc>
      </w:tr>
      <w:tr w:rsidR="00DD293F" w:rsidRPr="00477EDD" w14:paraId="0D843181" w14:textId="777777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69203ED" w14:textId="7FC75D1F" w:rsidR="00DD293F" w:rsidRPr="00477EDD" w:rsidRDefault="00DD293F" w:rsidP="008C2907">
            <w:pPr>
              <w:tabs>
                <w:tab w:val="left" w:pos="6147"/>
              </w:tabs>
              <w:jc w:val="center"/>
              <w:rPr>
                <w:b/>
                <w:bCs/>
              </w:rPr>
            </w:pPr>
            <w:r w:rsidRPr="00DD293F">
              <w:rPr>
                <w:b/>
                <w:bCs/>
              </w:rPr>
              <w:t>10:00 - 10:30</w:t>
            </w:r>
            <w:r w:rsidRPr="00DD293F">
              <w:rPr>
                <w:b/>
                <w:bCs/>
              </w:rPr>
              <w:tab/>
            </w:r>
            <w:r w:rsidRPr="00DD293F">
              <w:rPr>
                <w:b/>
                <w:bCs/>
              </w:rPr>
              <w:tab/>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AAD6A26" w14:textId="77777777" w:rsidR="00DD293F" w:rsidRPr="00477EDD" w:rsidRDefault="00DD293F" w:rsidP="008C2907">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09CDFF7C" w14:textId="2EDAEDB3" w:rsidR="00DD293F" w:rsidRPr="00AA5553" w:rsidRDefault="00AA5553" w:rsidP="008C2907">
            <w:pPr>
              <w:tabs>
                <w:tab w:val="left" w:pos="6147"/>
              </w:tabs>
              <w:jc w:val="center"/>
              <w:rPr>
                <w:b/>
                <w:bCs/>
                <w:lang w:val="en-CH"/>
              </w:rPr>
            </w:pPr>
            <w:r w:rsidRPr="00AA5553">
              <w:rPr>
                <w:b/>
                <w:bCs/>
                <w:lang w:val="en-CH"/>
              </w:rPr>
              <w:t>Sphere Ukraine and Eastern Europe</w:t>
            </w:r>
          </w:p>
        </w:tc>
        <w:tc>
          <w:tcPr>
            <w:tcW w:w="7398" w:type="dxa"/>
            <w:tcBorders>
              <w:top w:val="nil"/>
              <w:left w:val="nil"/>
              <w:bottom w:val="single" w:sz="8" w:space="0" w:color="auto"/>
              <w:right w:val="single" w:sz="8" w:space="0" w:color="auto"/>
            </w:tcBorders>
            <w:shd w:val="clear" w:color="auto" w:fill="FFFFFF"/>
          </w:tcPr>
          <w:p w14:paraId="027128ED" w14:textId="2BD30324" w:rsidR="00282671" w:rsidRDefault="00C26FF0" w:rsidP="008D6C50">
            <w:pPr>
              <w:tabs>
                <w:tab w:val="left" w:pos="6147"/>
              </w:tabs>
              <w:rPr>
                <w:lang w:val="en-CH"/>
              </w:rPr>
            </w:pPr>
            <w:r>
              <w:rPr>
                <w:lang w:val="en-CH"/>
              </w:rPr>
              <w:t>Facilitator explains Sphere</w:t>
            </w:r>
            <w:r w:rsidR="00282671">
              <w:rPr>
                <w:lang w:val="en-CH"/>
              </w:rPr>
              <w:t xml:space="preserve"> </w:t>
            </w:r>
            <w:r w:rsidR="00271B27">
              <w:rPr>
                <w:lang w:val="en-CH"/>
              </w:rPr>
              <w:t>Ukraine pro</w:t>
            </w:r>
            <w:r w:rsidR="00282671">
              <w:rPr>
                <w:lang w:val="en-CH"/>
              </w:rPr>
              <w:t>gramme</w:t>
            </w:r>
            <w:r w:rsidR="00271B27">
              <w:rPr>
                <w:lang w:val="en-CH"/>
              </w:rPr>
              <w:t xml:space="preserve"> and then ask them a question e.g. </w:t>
            </w:r>
            <w:r w:rsidR="00726956">
              <w:rPr>
                <w:b/>
                <w:bCs/>
                <w:lang w:val="en-CH"/>
              </w:rPr>
              <w:t>“I</w:t>
            </w:r>
            <w:r w:rsidR="00C56F84" w:rsidRPr="00282671">
              <w:rPr>
                <w:b/>
                <w:bCs/>
                <w:lang w:val="en-CH"/>
              </w:rPr>
              <w:t xml:space="preserve"> would like to know h</w:t>
            </w:r>
            <w:r w:rsidR="00271B27" w:rsidRPr="00282671">
              <w:rPr>
                <w:b/>
                <w:bCs/>
                <w:lang w:val="en-CH"/>
              </w:rPr>
              <w:t xml:space="preserve">ow </w:t>
            </w:r>
            <w:r w:rsidR="00726956">
              <w:rPr>
                <w:b/>
                <w:bCs/>
                <w:lang w:val="en-CH"/>
              </w:rPr>
              <w:t xml:space="preserve">the crisis in </w:t>
            </w:r>
            <w:r w:rsidR="00271B27" w:rsidRPr="00282671">
              <w:rPr>
                <w:b/>
                <w:bCs/>
                <w:lang w:val="en-CH"/>
              </w:rPr>
              <w:t>Ukraine</w:t>
            </w:r>
            <w:r w:rsidR="00726956">
              <w:rPr>
                <w:b/>
                <w:bCs/>
                <w:lang w:val="en-CH"/>
              </w:rPr>
              <w:t xml:space="preserve"> has</w:t>
            </w:r>
            <w:r w:rsidR="00271B27" w:rsidRPr="00282671">
              <w:rPr>
                <w:b/>
                <w:bCs/>
                <w:lang w:val="en-CH"/>
              </w:rPr>
              <w:t xml:space="preserve"> a</w:t>
            </w:r>
            <w:r w:rsidR="00C56F84" w:rsidRPr="00282671">
              <w:rPr>
                <w:b/>
                <w:bCs/>
                <w:lang w:val="en-CH"/>
              </w:rPr>
              <w:t>ffected you professionally in the last year? How do you think it will affect you in the coming year?</w:t>
            </w:r>
            <w:r w:rsidR="00726956">
              <w:rPr>
                <w:b/>
                <w:bCs/>
                <w:lang w:val="en-CH"/>
              </w:rPr>
              <w:t>”</w:t>
            </w:r>
            <w:r w:rsidR="00C56F84">
              <w:rPr>
                <w:lang w:val="en-CH"/>
              </w:rPr>
              <w:t xml:space="preserve"> </w:t>
            </w:r>
          </w:p>
          <w:p w14:paraId="3ECEFD0E" w14:textId="1C3FE1AC" w:rsidR="00DD293F" w:rsidRPr="004A4D38" w:rsidRDefault="00C56F84" w:rsidP="008D6C50">
            <w:pPr>
              <w:tabs>
                <w:tab w:val="left" w:pos="6147"/>
              </w:tabs>
              <w:rPr>
                <w:lang w:val="en-CH"/>
              </w:rPr>
            </w:pPr>
            <w:r>
              <w:rPr>
                <w:lang w:val="en-CH"/>
              </w:rPr>
              <w:t xml:space="preserve">This might </w:t>
            </w:r>
            <w:r w:rsidR="00282671">
              <w:rPr>
                <w:lang w:val="en-CH"/>
              </w:rPr>
              <w:t>be a good way for everyone to get to know each oth</w:t>
            </w:r>
            <w:r w:rsidR="00837707">
              <w:rPr>
                <w:lang w:val="en-CH"/>
              </w:rPr>
              <w:t xml:space="preserve">er/their roles better, </w:t>
            </w:r>
            <w:r w:rsidR="00F50783">
              <w:rPr>
                <w:lang w:val="en-CH"/>
              </w:rPr>
              <w:t>and for us to understand their needs with regard to Sphere.</w:t>
            </w:r>
          </w:p>
        </w:tc>
        <w:tc>
          <w:tcPr>
            <w:tcW w:w="2910" w:type="dxa"/>
            <w:tcBorders>
              <w:top w:val="nil"/>
              <w:left w:val="nil"/>
              <w:bottom w:val="single" w:sz="8" w:space="0" w:color="auto"/>
              <w:right w:val="single" w:sz="8" w:space="0" w:color="auto"/>
            </w:tcBorders>
            <w:shd w:val="clear" w:color="auto" w:fill="FFFFFF"/>
          </w:tcPr>
          <w:p w14:paraId="1536868E" w14:textId="77777777" w:rsidR="00DD293F" w:rsidRDefault="002A1F44" w:rsidP="008C2907">
            <w:pPr>
              <w:tabs>
                <w:tab w:val="left" w:pos="6147"/>
              </w:tabs>
              <w:jc w:val="center"/>
              <w:rPr>
                <w:lang w:val="en-CH"/>
              </w:rPr>
            </w:pPr>
            <w:r>
              <w:rPr>
                <w:lang w:val="en-CH"/>
              </w:rPr>
              <w:t>PowerPoint and Sphere Video</w:t>
            </w:r>
          </w:p>
          <w:p w14:paraId="25CEE717" w14:textId="12A952E3" w:rsidR="00726956" w:rsidRPr="00726956" w:rsidRDefault="00726956" w:rsidP="008C2907">
            <w:pPr>
              <w:tabs>
                <w:tab w:val="left" w:pos="6147"/>
              </w:tabs>
              <w:jc w:val="center"/>
              <w:rPr>
                <w:lang w:val="en-CH"/>
              </w:rPr>
            </w:pPr>
            <w:r>
              <w:rPr>
                <w:lang w:val="en-CH"/>
              </w:rPr>
              <w:t>Flipcharts</w:t>
            </w:r>
          </w:p>
        </w:tc>
      </w:tr>
      <w:tr w:rsidR="00DD293F" w:rsidRPr="00477EDD" w14:paraId="4F692A55" w14:textId="68A3B1D6"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0554A33" w14:textId="77777777" w:rsidR="008C2907" w:rsidRPr="00477EDD" w:rsidRDefault="008C2907" w:rsidP="008C2907">
            <w:pPr>
              <w:tabs>
                <w:tab w:val="left" w:pos="6147"/>
              </w:tabs>
              <w:jc w:val="center"/>
              <w:rPr>
                <w:b/>
                <w:bCs/>
              </w:rPr>
            </w:pPr>
            <w:r w:rsidRPr="00477EDD">
              <w:rPr>
                <w:b/>
                <w:bCs/>
              </w:rPr>
              <w:t>10:30 – 10:45</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30C7173" w14:textId="03D7749C" w:rsidR="008C2907" w:rsidRPr="00477EDD" w:rsidRDefault="008C2907" w:rsidP="008C2907">
            <w:pPr>
              <w:tabs>
                <w:tab w:val="left" w:pos="6147"/>
              </w:tabs>
              <w:jc w:val="center"/>
              <w:rPr>
                <w:b/>
                <w:bCs/>
              </w:rPr>
            </w:pPr>
          </w:p>
        </w:tc>
        <w:tc>
          <w:tcPr>
            <w:tcW w:w="1842" w:type="dxa"/>
            <w:tcBorders>
              <w:top w:val="nil"/>
              <w:left w:val="nil"/>
              <w:bottom w:val="single" w:sz="8" w:space="0" w:color="auto"/>
              <w:right w:val="single" w:sz="8" w:space="0" w:color="auto"/>
            </w:tcBorders>
            <w:shd w:val="clear" w:color="auto" w:fill="FFFFFF"/>
          </w:tcPr>
          <w:p w14:paraId="11743459" w14:textId="1F5B0585" w:rsidR="008C2907" w:rsidRPr="00477EDD" w:rsidRDefault="008C2907" w:rsidP="008C2907">
            <w:pPr>
              <w:tabs>
                <w:tab w:val="left" w:pos="6147"/>
              </w:tabs>
              <w:jc w:val="center"/>
              <w:rPr>
                <w:b/>
                <w:bCs/>
              </w:rPr>
            </w:pPr>
            <w:r w:rsidRPr="00477EDD">
              <w:rPr>
                <w:b/>
                <w:bCs/>
              </w:rPr>
              <w:t>Coffee/Tea break – fresh air</w:t>
            </w:r>
          </w:p>
        </w:tc>
        <w:tc>
          <w:tcPr>
            <w:tcW w:w="7398" w:type="dxa"/>
            <w:tcBorders>
              <w:top w:val="nil"/>
              <w:left w:val="nil"/>
              <w:bottom w:val="single" w:sz="8" w:space="0" w:color="auto"/>
              <w:right w:val="single" w:sz="8" w:space="0" w:color="auto"/>
            </w:tcBorders>
            <w:shd w:val="clear" w:color="auto" w:fill="FFFFFF"/>
          </w:tcPr>
          <w:p w14:paraId="6F2F0A1E" w14:textId="77777777" w:rsidR="008C2907" w:rsidRPr="00477EDD" w:rsidRDefault="008C2907" w:rsidP="008C2907">
            <w:pPr>
              <w:tabs>
                <w:tab w:val="left" w:pos="6147"/>
              </w:tabs>
              <w:jc w:val="center"/>
              <w:rPr>
                <w:b/>
                <w:bCs/>
              </w:rPr>
            </w:pPr>
          </w:p>
        </w:tc>
        <w:tc>
          <w:tcPr>
            <w:tcW w:w="2910" w:type="dxa"/>
            <w:tcBorders>
              <w:top w:val="nil"/>
              <w:left w:val="nil"/>
              <w:bottom w:val="single" w:sz="8" w:space="0" w:color="auto"/>
              <w:right w:val="single" w:sz="8" w:space="0" w:color="auto"/>
            </w:tcBorders>
            <w:shd w:val="clear" w:color="auto" w:fill="FFFFFF"/>
          </w:tcPr>
          <w:p w14:paraId="6AEA53EE" w14:textId="77777777" w:rsidR="008C2907" w:rsidRPr="00477EDD" w:rsidRDefault="008C2907" w:rsidP="008C2907">
            <w:pPr>
              <w:tabs>
                <w:tab w:val="left" w:pos="6147"/>
              </w:tabs>
              <w:jc w:val="center"/>
              <w:rPr>
                <w:b/>
                <w:bCs/>
              </w:rPr>
            </w:pPr>
          </w:p>
        </w:tc>
      </w:tr>
      <w:tr w:rsidR="00EB4B55" w:rsidRPr="00477EDD" w14:paraId="4A349D92" w14:textId="3B94F864" w:rsidTr="00EB4B55">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089EBC1" w14:textId="2BBB4525" w:rsidR="00EB4B55" w:rsidRPr="00435878" w:rsidRDefault="00EB4B55" w:rsidP="00EB4B55">
            <w:pPr>
              <w:tabs>
                <w:tab w:val="left" w:pos="6147"/>
              </w:tabs>
              <w:jc w:val="center"/>
              <w:rPr>
                <w:b/>
                <w:bCs/>
                <w:lang w:val="en-CH"/>
              </w:rPr>
            </w:pPr>
            <w:r w:rsidRPr="00477EDD">
              <w:rPr>
                <w:b/>
                <w:bCs/>
              </w:rPr>
              <w:lastRenderedPageBreak/>
              <w:t>1</w:t>
            </w:r>
            <w:r w:rsidR="00121D44">
              <w:rPr>
                <w:b/>
                <w:bCs/>
                <w:lang w:val="en-CH"/>
              </w:rPr>
              <w:t>0</w:t>
            </w:r>
            <w:r w:rsidRPr="00477EDD">
              <w:rPr>
                <w:b/>
                <w:bCs/>
              </w:rPr>
              <w:t>:</w:t>
            </w:r>
            <w:r>
              <w:rPr>
                <w:b/>
                <w:bCs/>
                <w:lang w:val="en-CH"/>
              </w:rPr>
              <w:t>45</w:t>
            </w:r>
            <w:r w:rsidRPr="00477EDD">
              <w:rPr>
                <w:b/>
                <w:bCs/>
              </w:rPr>
              <w:t xml:space="preserve"> – 1</w:t>
            </w:r>
            <w:r w:rsidR="00121D44">
              <w:rPr>
                <w:b/>
                <w:bCs/>
                <w:lang w:val="en-CH"/>
              </w:rPr>
              <w:t>1</w:t>
            </w:r>
            <w:r w:rsidRPr="00477EDD">
              <w:rPr>
                <w:b/>
                <w:bCs/>
              </w:rPr>
              <w:t>:</w:t>
            </w:r>
            <w:r w:rsidR="00121D44">
              <w:rPr>
                <w:b/>
                <w:bCs/>
                <w:lang w:val="en-CH"/>
              </w:rPr>
              <w:t>3</w:t>
            </w:r>
            <w:r w:rsidRPr="00477EDD">
              <w:rPr>
                <w:b/>
                <w:bCs/>
              </w:rPr>
              <w:t>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625FBAB" w14:textId="7BA14A0D" w:rsidR="00EB4B55" w:rsidRPr="00477EDD" w:rsidRDefault="00EB4B55" w:rsidP="00EB4B55">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6211C6D1" w14:textId="23FA2BB2" w:rsidR="00EB4B55" w:rsidRPr="009A4DDF" w:rsidRDefault="00EB4B55" w:rsidP="00EB4B55">
            <w:pPr>
              <w:tabs>
                <w:tab w:val="left" w:pos="6147"/>
              </w:tabs>
              <w:jc w:val="center"/>
              <w:rPr>
                <w:b/>
                <w:bCs/>
              </w:rPr>
            </w:pPr>
            <w:r w:rsidRPr="009A4DDF">
              <w:rPr>
                <w:b/>
                <w:bCs/>
              </w:rPr>
              <w:t xml:space="preserve">Technical Chapters: WASH, Health, Food Security, Shelter </w:t>
            </w:r>
          </w:p>
        </w:tc>
        <w:tc>
          <w:tcPr>
            <w:tcW w:w="7398" w:type="dxa"/>
            <w:tcBorders>
              <w:top w:val="nil"/>
              <w:left w:val="nil"/>
              <w:bottom w:val="single" w:sz="8" w:space="0" w:color="auto"/>
              <w:right w:val="single" w:sz="8" w:space="0" w:color="auto"/>
            </w:tcBorders>
            <w:shd w:val="clear" w:color="auto" w:fill="FFFFFF"/>
          </w:tcPr>
          <w:p w14:paraId="2F9F1E22" w14:textId="77777777" w:rsidR="00121D44" w:rsidRPr="00121D44" w:rsidRDefault="00121D44" w:rsidP="00121D44">
            <w:pPr>
              <w:spacing w:line="276" w:lineRule="auto"/>
              <w:rPr>
                <w:rFonts w:ascii="Calibri" w:eastAsia="Calibri" w:hAnsi="Calibri" w:cs="Calibri"/>
                <w:b/>
                <w:lang w:eastAsia="en-CH"/>
              </w:rPr>
            </w:pPr>
            <w:r w:rsidRPr="00121D44">
              <w:rPr>
                <w:rFonts w:ascii="Calibri" w:eastAsia="Calibri" w:hAnsi="Calibri" w:cs="Calibri"/>
                <w:b/>
                <w:lang w:eastAsia="en-CH"/>
              </w:rPr>
              <w:t xml:space="preserve">Group work debriefed by discussion </w:t>
            </w:r>
          </w:p>
          <w:p w14:paraId="5A4630B7" w14:textId="47993FF9" w:rsidR="00121D44" w:rsidRPr="00121D44" w:rsidRDefault="00121D44" w:rsidP="00121D44">
            <w:pPr>
              <w:spacing w:line="276" w:lineRule="auto"/>
              <w:rPr>
                <w:rFonts w:ascii="Calibri" w:eastAsia="Calibri" w:hAnsi="Calibri" w:cs="Calibri"/>
                <w:lang w:val="en-CH" w:eastAsia="en-CH"/>
              </w:rPr>
            </w:pPr>
            <w:r w:rsidRPr="00121D44">
              <w:rPr>
                <w:rFonts w:ascii="Calibri" w:eastAsia="Calibri" w:hAnsi="Calibri" w:cs="Calibri"/>
                <w:lang w:val="en-CH" w:eastAsia="en-CH"/>
              </w:rPr>
              <w:t>Split the participants into groups. Try to mix up staff and volunteers.</w:t>
            </w:r>
          </w:p>
          <w:p w14:paraId="776D8527" w14:textId="144C1025" w:rsidR="00121D44" w:rsidRPr="00121D44" w:rsidRDefault="00121D44" w:rsidP="00121D44">
            <w:pPr>
              <w:spacing w:line="276" w:lineRule="auto"/>
              <w:rPr>
                <w:rFonts w:ascii="Calibri" w:eastAsia="Calibri" w:hAnsi="Calibri" w:cs="Calibri"/>
                <w:lang w:val="en-CH" w:eastAsia="en-CH"/>
              </w:rPr>
            </w:pPr>
            <w:r w:rsidRPr="00121D44">
              <w:rPr>
                <w:rFonts w:ascii="Calibri" w:eastAsia="Calibri" w:hAnsi="Calibri" w:cs="Calibri"/>
                <w:lang w:val="en-CH" w:eastAsia="en-CH"/>
              </w:rPr>
              <w:t>Your team has been asked to wo</w:t>
            </w:r>
            <w:r w:rsidR="00D52411">
              <w:rPr>
                <w:rFonts w:ascii="Calibri" w:eastAsia="Calibri" w:hAnsi="Calibri" w:cs="Calibri"/>
                <w:lang w:val="en-CH" w:eastAsia="en-CH"/>
              </w:rPr>
              <w:t xml:space="preserve">rk </w:t>
            </w:r>
            <w:r w:rsidR="009E62A2">
              <w:rPr>
                <w:rFonts w:ascii="Calibri" w:eastAsia="Calibri" w:hAnsi="Calibri" w:cs="Calibri"/>
                <w:lang w:val="en-CH" w:eastAsia="en-CH"/>
              </w:rPr>
              <w:t xml:space="preserve">on converting an old school into a reception </w:t>
            </w:r>
            <w:r w:rsidR="008A071C">
              <w:rPr>
                <w:rFonts w:ascii="Calibri" w:eastAsia="Calibri" w:hAnsi="Calibri" w:cs="Calibri"/>
                <w:lang w:val="en-CH" w:eastAsia="en-CH"/>
              </w:rPr>
              <w:t>centre</w:t>
            </w:r>
            <w:r w:rsidRPr="00121D44">
              <w:rPr>
                <w:rFonts w:ascii="Calibri" w:eastAsia="Calibri" w:hAnsi="Calibri" w:cs="Calibri"/>
                <w:lang w:val="en-CH" w:eastAsia="en-CH"/>
              </w:rPr>
              <w:t>. You are asked for advice on the following issues:</w:t>
            </w:r>
          </w:p>
          <w:p w14:paraId="18E70B30" w14:textId="77777777" w:rsidR="00121D44" w:rsidRPr="00121D44" w:rsidRDefault="00121D44" w:rsidP="00BD095D">
            <w:pPr>
              <w:pStyle w:val="Bullets"/>
              <w:numPr>
                <w:ilvl w:val="0"/>
                <w:numId w:val="6"/>
              </w:numPr>
              <w:rPr>
                <w:lang w:eastAsia="en-CH"/>
              </w:rPr>
            </w:pPr>
            <w:r w:rsidRPr="00121D44">
              <w:rPr>
                <w:lang w:val="en-CH" w:eastAsia="en-CH"/>
              </w:rPr>
              <w:t>Organising the living space in the shelter</w:t>
            </w:r>
            <w:r w:rsidRPr="00121D44">
              <w:rPr>
                <w:lang w:eastAsia="en-CH"/>
              </w:rPr>
              <w:t xml:space="preserve"> </w:t>
            </w:r>
          </w:p>
          <w:p w14:paraId="72A4FA50" w14:textId="77777777" w:rsidR="00121D44" w:rsidRPr="00121D44" w:rsidRDefault="00121D44" w:rsidP="00BD095D">
            <w:pPr>
              <w:pStyle w:val="Bullets"/>
              <w:numPr>
                <w:ilvl w:val="0"/>
                <w:numId w:val="6"/>
              </w:numPr>
              <w:rPr>
                <w:lang w:eastAsia="en-CH"/>
              </w:rPr>
            </w:pPr>
            <w:r w:rsidRPr="00121D44">
              <w:rPr>
                <w:lang w:val="en-CH" w:eastAsia="en-CH"/>
              </w:rPr>
              <w:t>Providing household items for people</w:t>
            </w:r>
          </w:p>
          <w:p w14:paraId="3E23D303" w14:textId="77777777" w:rsidR="00121D44" w:rsidRPr="00121D44" w:rsidRDefault="00121D44" w:rsidP="00BD095D">
            <w:pPr>
              <w:pStyle w:val="Bullets"/>
              <w:numPr>
                <w:ilvl w:val="0"/>
                <w:numId w:val="6"/>
              </w:numPr>
              <w:rPr>
                <w:lang w:eastAsia="en-CH"/>
              </w:rPr>
            </w:pPr>
            <w:r w:rsidRPr="00121D44">
              <w:rPr>
                <w:lang w:val="en-CH" w:eastAsia="en-CH"/>
              </w:rPr>
              <w:t>Making sure that mental health needs of staff and residents are being looked after</w:t>
            </w:r>
          </w:p>
          <w:p w14:paraId="7F62EEFB" w14:textId="77777777" w:rsidR="00121D44" w:rsidRPr="00121D44" w:rsidRDefault="00121D44" w:rsidP="00BD095D">
            <w:pPr>
              <w:pStyle w:val="Bullets"/>
              <w:numPr>
                <w:ilvl w:val="0"/>
                <w:numId w:val="6"/>
              </w:numPr>
              <w:rPr>
                <w:lang w:eastAsia="en-CH"/>
              </w:rPr>
            </w:pPr>
            <w:r w:rsidRPr="00121D44">
              <w:rPr>
                <w:lang w:val="en-CH" w:eastAsia="en-CH"/>
              </w:rPr>
              <w:t>Promoting good hygiene practices in the shelter</w:t>
            </w:r>
          </w:p>
          <w:p w14:paraId="11770BAC" w14:textId="77777777" w:rsidR="00121D44" w:rsidRPr="00121D44" w:rsidRDefault="00121D44" w:rsidP="00BD095D">
            <w:pPr>
              <w:pStyle w:val="Bullets"/>
              <w:numPr>
                <w:ilvl w:val="0"/>
                <w:numId w:val="6"/>
              </w:numPr>
              <w:rPr>
                <w:lang w:eastAsia="en-CH"/>
              </w:rPr>
            </w:pPr>
            <w:r w:rsidRPr="00121D44">
              <w:rPr>
                <w:lang w:val="en-CH" w:eastAsia="en-CH"/>
              </w:rPr>
              <w:t>Protecting the shelter’s most vulnerable residents</w:t>
            </w:r>
          </w:p>
          <w:p w14:paraId="1F077BF6" w14:textId="77777777" w:rsidR="00121D44" w:rsidRPr="00121D44" w:rsidRDefault="00121D44" w:rsidP="00BD095D">
            <w:pPr>
              <w:pStyle w:val="Bullets"/>
              <w:numPr>
                <w:ilvl w:val="0"/>
                <w:numId w:val="6"/>
              </w:numPr>
              <w:rPr>
                <w:lang w:eastAsia="en-CH"/>
              </w:rPr>
            </w:pPr>
            <w:r w:rsidRPr="00121D44">
              <w:rPr>
                <w:lang w:val="en-CH" w:eastAsia="en-CH"/>
              </w:rPr>
              <w:t>Ensuring residents can participate in decisions that affect them and give feedback</w:t>
            </w:r>
          </w:p>
          <w:p w14:paraId="7D2B41DD" w14:textId="77777777" w:rsidR="00121D44" w:rsidRPr="00121D44" w:rsidRDefault="00121D44" w:rsidP="00121D44">
            <w:pPr>
              <w:spacing w:line="276" w:lineRule="auto"/>
              <w:ind w:left="1440"/>
              <w:rPr>
                <w:rFonts w:ascii="Calibri" w:eastAsia="Calibri" w:hAnsi="Calibri" w:cs="Calibri"/>
                <w:b/>
                <w:lang w:eastAsia="en-CH"/>
              </w:rPr>
            </w:pPr>
          </w:p>
          <w:p w14:paraId="7F8AAFA5" w14:textId="77777777" w:rsidR="00121D44" w:rsidRPr="00121D44" w:rsidRDefault="00121D44" w:rsidP="00121D44">
            <w:pPr>
              <w:spacing w:line="276" w:lineRule="auto"/>
              <w:rPr>
                <w:rFonts w:ascii="Calibri" w:eastAsia="Calibri" w:hAnsi="Calibri" w:cs="Calibri"/>
                <w:lang w:val="en-CH" w:eastAsia="en-CH"/>
              </w:rPr>
            </w:pPr>
            <w:r w:rsidRPr="00121D44">
              <w:rPr>
                <w:rFonts w:ascii="Calibri" w:eastAsia="Calibri" w:hAnsi="Calibri" w:cs="Calibri"/>
                <w:lang w:val="en-CH" w:eastAsia="en-CH"/>
              </w:rPr>
              <w:t xml:space="preserve">Find 10 references in the Sphere Handbook that will help you find the answers. </w:t>
            </w:r>
          </w:p>
          <w:p w14:paraId="06815098" w14:textId="77777777" w:rsidR="00121D44" w:rsidRPr="00121D44" w:rsidRDefault="00121D44" w:rsidP="00121D44">
            <w:pPr>
              <w:spacing w:line="276" w:lineRule="auto"/>
              <w:rPr>
                <w:rFonts w:ascii="Calibri" w:eastAsia="Calibri" w:hAnsi="Calibri" w:cs="Calibri"/>
                <w:lang w:val="en-CH" w:eastAsia="en-CH"/>
              </w:rPr>
            </w:pPr>
            <w:r w:rsidRPr="00121D44">
              <w:rPr>
                <w:rFonts w:ascii="Calibri" w:eastAsia="Calibri" w:hAnsi="Calibri" w:cs="Calibri"/>
                <w:lang w:val="en-CH" w:eastAsia="en-CH"/>
              </w:rPr>
              <w:t>List the references on your whiteboard, including which section of the Sphere Handbook you found them in.</w:t>
            </w:r>
          </w:p>
          <w:p w14:paraId="29FD903E" w14:textId="77777777" w:rsidR="00121D44" w:rsidRPr="00121D44" w:rsidRDefault="00121D44" w:rsidP="00121D44">
            <w:pPr>
              <w:spacing w:line="276" w:lineRule="auto"/>
              <w:rPr>
                <w:rFonts w:ascii="Calibri" w:eastAsia="Calibri" w:hAnsi="Calibri" w:cs="Calibri"/>
                <w:lang w:val="en-CH" w:eastAsia="en-CH"/>
              </w:rPr>
            </w:pPr>
            <w:r w:rsidRPr="00121D44">
              <w:rPr>
                <w:rFonts w:ascii="Calibri" w:eastAsia="Calibri" w:hAnsi="Calibri" w:cs="Calibri"/>
                <w:lang w:val="en-CH" w:eastAsia="en-CH"/>
              </w:rPr>
              <w:t>5 minutes to explain, 20 minutes to find, 20 minutes to debrief.</w:t>
            </w:r>
          </w:p>
          <w:p w14:paraId="7F9356C3" w14:textId="77777777" w:rsidR="00121D44" w:rsidRPr="00121D44" w:rsidRDefault="00121D44" w:rsidP="00121D44">
            <w:pPr>
              <w:spacing w:line="276" w:lineRule="auto"/>
              <w:rPr>
                <w:rFonts w:ascii="Calibri" w:eastAsia="Calibri" w:hAnsi="Calibri" w:cs="Calibri"/>
                <w:lang w:val="en-CH" w:eastAsia="en-CH"/>
              </w:rPr>
            </w:pPr>
          </w:p>
          <w:p w14:paraId="473D5248" w14:textId="6C00E191" w:rsidR="00EB4B55" w:rsidRPr="008E1123" w:rsidRDefault="00121D44" w:rsidP="00121D44">
            <w:pPr>
              <w:tabs>
                <w:tab w:val="left" w:pos="6147"/>
              </w:tabs>
              <w:rPr>
                <w:lang w:val="en-CH"/>
              </w:rPr>
            </w:pPr>
            <w:r w:rsidRPr="00121D44">
              <w:rPr>
                <w:rFonts w:ascii="Calibri" w:eastAsia="Calibri" w:hAnsi="Calibri" w:cs="Calibri"/>
                <w:lang w:val="en-CH" w:eastAsia="en-CH"/>
              </w:rPr>
              <w:t>Debrief what each group found. What did you find most useful? Was there anything missing? Show how their answers came from all different parts of the Sphere Handbook. No one chapter exists in isolation.</w:t>
            </w:r>
            <w:r w:rsidR="008E1123">
              <w:rPr>
                <w:rFonts w:ascii="Calibri" w:eastAsia="Calibri" w:hAnsi="Calibri" w:cs="Calibri"/>
                <w:lang w:val="en-CH" w:eastAsia="en-CH"/>
              </w:rPr>
              <w:t xml:space="preserve"> Technical chapters and cross-cutting themes.</w:t>
            </w:r>
          </w:p>
        </w:tc>
        <w:tc>
          <w:tcPr>
            <w:tcW w:w="2910" w:type="dxa"/>
            <w:tcBorders>
              <w:top w:val="nil"/>
              <w:left w:val="nil"/>
              <w:bottom w:val="single" w:sz="8" w:space="0" w:color="auto"/>
              <w:right w:val="single" w:sz="8" w:space="0" w:color="auto"/>
            </w:tcBorders>
            <w:shd w:val="clear" w:color="auto" w:fill="FFFFFF"/>
          </w:tcPr>
          <w:p w14:paraId="5D09EEEA" w14:textId="5A4E1AF0" w:rsidR="00EB4B55" w:rsidRPr="00EB4B55" w:rsidRDefault="00EB4B55" w:rsidP="00EB4B55">
            <w:pPr>
              <w:tabs>
                <w:tab w:val="left" w:pos="6147"/>
              </w:tabs>
              <w:jc w:val="center"/>
              <w:rPr>
                <w:lang w:val="en-CH"/>
              </w:rPr>
            </w:pPr>
            <w:r>
              <w:rPr>
                <w:lang w:val="en-CH"/>
              </w:rPr>
              <w:t>PowerPoint</w:t>
            </w:r>
          </w:p>
        </w:tc>
      </w:tr>
      <w:tr w:rsidR="001E071E" w:rsidRPr="00477EDD" w14:paraId="5B881740" w14:textId="777777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C1624C9" w14:textId="6F945958" w:rsidR="001E071E" w:rsidRPr="00571347" w:rsidRDefault="001E071E" w:rsidP="001E071E">
            <w:pPr>
              <w:tabs>
                <w:tab w:val="left" w:pos="6147"/>
              </w:tabs>
              <w:jc w:val="center"/>
              <w:rPr>
                <w:b/>
                <w:bCs/>
                <w:lang w:val="en-CH"/>
              </w:rPr>
            </w:pPr>
            <w:r>
              <w:rPr>
                <w:b/>
                <w:bCs/>
                <w:lang w:val="en-CH"/>
              </w:rPr>
              <w:t>11.30-12.00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88DE36C" w14:textId="77777777" w:rsidR="001E071E" w:rsidRPr="00477EDD" w:rsidRDefault="001E071E" w:rsidP="001E071E">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065A8D1D" w14:textId="37296721" w:rsidR="001E071E" w:rsidRPr="009A4DDF" w:rsidRDefault="001E071E" w:rsidP="001E071E">
            <w:pPr>
              <w:tabs>
                <w:tab w:val="left" w:pos="6147"/>
              </w:tabs>
              <w:jc w:val="center"/>
              <w:rPr>
                <w:b/>
                <w:bCs/>
                <w:lang w:val="en-CH"/>
              </w:rPr>
            </w:pPr>
            <w:r>
              <w:rPr>
                <w:lang w:val="en-CH"/>
              </w:rPr>
              <w:t xml:space="preserve"> </w:t>
            </w:r>
            <w:r w:rsidR="009A4DDF" w:rsidRPr="009A4DDF">
              <w:rPr>
                <w:b/>
                <w:bCs/>
                <w:lang w:val="en-CH"/>
              </w:rPr>
              <w:t>Structure of the Sphere Handbook</w:t>
            </w:r>
          </w:p>
        </w:tc>
        <w:tc>
          <w:tcPr>
            <w:tcW w:w="7398" w:type="dxa"/>
            <w:tcBorders>
              <w:top w:val="nil"/>
              <w:left w:val="nil"/>
              <w:bottom w:val="single" w:sz="8" w:space="0" w:color="auto"/>
              <w:right w:val="single" w:sz="8" w:space="0" w:color="auto"/>
            </w:tcBorders>
            <w:shd w:val="clear" w:color="auto" w:fill="FFFFFF"/>
          </w:tcPr>
          <w:p w14:paraId="50B5A755" w14:textId="77777777" w:rsidR="00215DF7" w:rsidRDefault="009A4DDF" w:rsidP="002C29E0">
            <w:pPr>
              <w:tabs>
                <w:tab w:val="left" w:pos="6147"/>
              </w:tabs>
              <w:rPr>
                <w:rFonts w:ascii="Calibri" w:eastAsia="Times New Roman" w:hAnsi="Calibri" w:cs="Calibri"/>
                <w:color w:val="242424"/>
                <w:bdr w:val="none" w:sz="0" w:space="0" w:color="auto" w:frame="1"/>
                <w:lang w:val="en-CH" w:eastAsia="uk-UA"/>
              </w:rPr>
            </w:pPr>
            <w:r>
              <w:rPr>
                <w:rFonts w:ascii="Calibri" w:eastAsia="Times New Roman" w:hAnsi="Calibri" w:cs="Calibri"/>
                <w:color w:val="242424"/>
                <w:bdr w:val="none" w:sz="0" w:space="0" w:color="auto" w:frame="1"/>
                <w:lang w:val="en-CH" w:eastAsia="uk-UA"/>
              </w:rPr>
              <w:t>Puzzle exercise</w:t>
            </w:r>
            <w:r w:rsidR="00215DF7">
              <w:rPr>
                <w:rFonts w:ascii="Calibri" w:eastAsia="Times New Roman" w:hAnsi="Calibri" w:cs="Calibri"/>
                <w:color w:val="242424"/>
                <w:bdr w:val="none" w:sz="0" w:space="0" w:color="auto" w:frame="1"/>
                <w:lang w:val="en-CH" w:eastAsia="uk-UA"/>
              </w:rPr>
              <w:t>.</w:t>
            </w:r>
          </w:p>
          <w:p w14:paraId="5AE45412" w14:textId="14FD33B7" w:rsidR="001E071E" w:rsidRPr="00477EDD" w:rsidRDefault="001E071E" w:rsidP="002C29E0">
            <w:pPr>
              <w:tabs>
                <w:tab w:val="left" w:pos="6147"/>
              </w:tabs>
            </w:pPr>
            <w:r w:rsidRPr="00C1702E">
              <w:rPr>
                <w:rFonts w:ascii="Calibri" w:eastAsia="Times New Roman" w:hAnsi="Calibri" w:cs="Calibri"/>
                <w:color w:val="242424"/>
                <w:bdr w:val="none" w:sz="0" w:space="0" w:color="auto" w:frame="1"/>
                <w:lang w:val="en-US" w:eastAsia="uk-UA"/>
              </w:rPr>
              <w:lastRenderedPageBreak/>
              <w:t xml:space="preserve">Divide participants into 2 groups. </w:t>
            </w:r>
            <w:r>
              <w:rPr>
                <w:rFonts w:ascii="Calibri" w:eastAsia="Times New Roman" w:hAnsi="Calibri" w:cs="Calibri"/>
                <w:color w:val="242424"/>
                <w:bdr w:val="none" w:sz="0" w:space="0" w:color="auto" w:frame="1"/>
                <w:lang w:eastAsia="uk-UA"/>
              </w:rPr>
              <w:t>Give each group a set of printed “elements” from the Handbook, a bit different for each group (chapter symbols, photos of affected people, cards Key objectives, Key actions, Key indicators; cards with concrete indicators, e.g. 15 l per day, printed title pages of HSP handbooks, etc.) and ask them to try to build a “structure”, allow using the HB. Check on the groups’ approach. Debrief</w:t>
            </w:r>
          </w:p>
        </w:tc>
        <w:tc>
          <w:tcPr>
            <w:tcW w:w="2910" w:type="dxa"/>
            <w:tcBorders>
              <w:top w:val="nil"/>
              <w:left w:val="nil"/>
              <w:bottom w:val="single" w:sz="8" w:space="0" w:color="auto"/>
              <w:right w:val="single" w:sz="8" w:space="0" w:color="auto"/>
            </w:tcBorders>
            <w:shd w:val="clear" w:color="auto" w:fill="FFFFFF"/>
          </w:tcPr>
          <w:p w14:paraId="217481BD" w14:textId="77777777" w:rsidR="001E071E" w:rsidRDefault="001E071E" w:rsidP="001E071E">
            <w:pPr>
              <w:tabs>
                <w:tab w:val="left" w:pos="6147"/>
              </w:tabs>
              <w:jc w:val="center"/>
              <w:rPr>
                <w:lang w:val="en-CH"/>
              </w:rPr>
            </w:pPr>
            <w:r>
              <w:rPr>
                <w:lang w:val="en-CH"/>
              </w:rPr>
              <w:lastRenderedPageBreak/>
              <w:t>Printed elements from Handbook</w:t>
            </w:r>
          </w:p>
          <w:p w14:paraId="047A1BC5" w14:textId="4A25A695" w:rsidR="00A114F2" w:rsidRPr="001E071E" w:rsidRDefault="00A114F2" w:rsidP="001E071E">
            <w:pPr>
              <w:tabs>
                <w:tab w:val="left" w:pos="6147"/>
              </w:tabs>
              <w:jc w:val="center"/>
              <w:rPr>
                <w:lang w:val="en-CH"/>
              </w:rPr>
            </w:pPr>
          </w:p>
        </w:tc>
      </w:tr>
      <w:tr w:rsidR="002C29E0" w:rsidRPr="00477EDD" w14:paraId="6BBBBB42" w14:textId="777777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E96EFF4" w14:textId="1B92D2B1" w:rsidR="002C29E0" w:rsidRPr="00051F62" w:rsidRDefault="002C29E0" w:rsidP="002C29E0">
            <w:pPr>
              <w:tabs>
                <w:tab w:val="left" w:pos="6147"/>
              </w:tabs>
              <w:jc w:val="center"/>
              <w:rPr>
                <w:b/>
                <w:bCs/>
                <w:lang w:val="en-CH"/>
              </w:rPr>
            </w:pPr>
            <w:r w:rsidRPr="00477EDD">
              <w:rPr>
                <w:b/>
                <w:bCs/>
              </w:rPr>
              <w:lastRenderedPageBreak/>
              <w:t>1</w:t>
            </w:r>
            <w:r w:rsidR="00051F62">
              <w:rPr>
                <w:b/>
                <w:bCs/>
                <w:lang w:val="en-CH"/>
              </w:rPr>
              <w:t>2.00</w:t>
            </w:r>
            <w:r w:rsidRPr="00477EDD">
              <w:rPr>
                <w:b/>
                <w:bCs/>
              </w:rPr>
              <w:t xml:space="preserve"> – </w:t>
            </w:r>
            <w:r w:rsidR="00051F62">
              <w:rPr>
                <w:b/>
                <w:bCs/>
                <w:lang w:val="en-CH"/>
              </w:rPr>
              <w:t>12.30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F806F4E" w14:textId="77777777" w:rsidR="002C29E0" w:rsidRPr="00477EDD" w:rsidRDefault="002C29E0" w:rsidP="002C29E0">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7D3AF35A" w14:textId="0E712BD3" w:rsidR="002C29E0" w:rsidRPr="00215DF7" w:rsidRDefault="002C29E0" w:rsidP="002C29E0">
            <w:pPr>
              <w:tabs>
                <w:tab w:val="left" w:pos="6147"/>
              </w:tabs>
              <w:jc w:val="center"/>
              <w:rPr>
                <w:b/>
                <w:bCs/>
              </w:rPr>
            </w:pPr>
            <w:r w:rsidRPr="00215DF7">
              <w:rPr>
                <w:b/>
                <w:bCs/>
              </w:rPr>
              <w:t>Foundation Chapters: The Humanitarian Charter</w:t>
            </w:r>
          </w:p>
        </w:tc>
        <w:tc>
          <w:tcPr>
            <w:tcW w:w="7398" w:type="dxa"/>
            <w:tcBorders>
              <w:top w:val="nil"/>
              <w:left w:val="nil"/>
              <w:bottom w:val="single" w:sz="8" w:space="0" w:color="auto"/>
              <w:right w:val="single" w:sz="8" w:space="0" w:color="auto"/>
            </w:tcBorders>
            <w:shd w:val="clear" w:color="auto" w:fill="FFFFFF"/>
          </w:tcPr>
          <w:p w14:paraId="3C0EE7E7" w14:textId="5B110F11" w:rsidR="002C29E0" w:rsidRDefault="002C29E0" w:rsidP="002C29E0">
            <w:pPr>
              <w:rPr>
                <w:rFonts w:ascii="Calibri" w:eastAsia="Calibri" w:hAnsi="Calibri" w:cs="Calibri"/>
                <w:bCs/>
                <w:lang w:val="en-US"/>
              </w:rPr>
            </w:pPr>
            <w:r w:rsidRPr="007A2633">
              <w:rPr>
                <w:rFonts w:ascii="Calibri" w:eastAsia="Calibri" w:hAnsi="Calibri" w:cs="Calibri"/>
                <w:bCs/>
                <w:lang w:val="en-US"/>
              </w:rPr>
              <w:t>The Charter is written from the perspective of</w:t>
            </w:r>
            <w:r w:rsidRPr="00547856">
              <w:rPr>
                <w:rFonts w:ascii="Calibri" w:eastAsia="Calibri" w:hAnsi="Calibri" w:cs="Calibri"/>
                <w:bCs/>
                <w:lang w:val="en-US"/>
              </w:rPr>
              <w:t xml:space="preserve"> </w:t>
            </w:r>
            <w:r w:rsidRPr="007A2633">
              <w:rPr>
                <w:rFonts w:ascii="Calibri" w:eastAsia="Calibri" w:hAnsi="Calibri" w:cs="Calibri"/>
                <w:bCs/>
                <w:lang w:val="en-US"/>
              </w:rPr>
              <w:t xml:space="preserve">humanitarian </w:t>
            </w:r>
            <w:proofErr w:type="spellStart"/>
            <w:r w:rsidRPr="007A2633">
              <w:rPr>
                <w:rFonts w:ascii="Calibri" w:eastAsia="Calibri" w:hAnsi="Calibri" w:cs="Calibri"/>
                <w:bCs/>
                <w:lang w:val="en-US"/>
              </w:rPr>
              <w:t>organisations</w:t>
            </w:r>
            <w:proofErr w:type="spellEnd"/>
            <w:r w:rsidRPr="007A2633">
              <w:rPr>
                <w:rFonts w:ascii="Calibri" w:eastAsia="Calibri" w:hAnsi="Calibri" w:cs="Calibri"/>
                <w:bCs/>
                <w:lang w:val="en-US"/>
              </w:rPr>
              <w:t xml:space="preserve"> as a collective</w:t>
            </w:r>
            <w:r w:rsidR="00067635">
              <w:rPr>
                <w:rFonts w:ascii="Calibri" w:eastAsia="Calibri" w:hAnsi="Calibri" w:cs="Calibri"/>
                <w:bCs/>
                <w:lang w:val="en-CH"/>
              </w:rPr>
              <w:t>.</w:t>
            </w:r>
            <w:r w:rsidRPr="007A2633">
              <w:rPr>
                <w:rFonts w:ascii="Calibri" w:eastAsia="Calibri" w:hAnsi="Calibri" w:cs="Calibri"/>
                <w:bCs/>
                <w:lang w:val="en-US"/>
              </w:rPr>
              <w:t xml:space="preserve"> </w:t>
            </w:r>
          </w:p>
          <w:p w14:paraId="678304C9" w14:textId="64EC62F2" w:rsidR="00753E38" w:rsidRPr="00B2017D" w:rsidRDefault="00753E38" w:rsidP="002C29E0">
            <w:pPr>
              <w:rPr>
                <w:rFonts w:ascii="Calibri" w:eastAsia="Calibri" w:hAnsi="Calibri" w:cs="Calibri"/>
                <w:b/>
                <w:lang w:val="en-CH"/>
              </w:rPr>
            </w:pPr>
            <w:r w:rsidRPr="00B2017D">
              <w:rPr>
                <w:rFonts w:ascii="Calibri" w:eastAsia="Calibri" w:hAnsi="Calibri" w:cs="Calibri"/>
                <w:b/>
                <w:lang w:val="en-CH"/>
              </w:rPr>
              <w:t xml:space="preserve">It is the ‘why’ of </w:t>
            </w:r>
            <w:r w:rsidR="00B2017D" w:rsidRPr="00B2017D">
              <w:rPr>
                <w:rFonts w:ascii="Calibri" w:eastAsia="Calibri" w:hAnsi="Calibri" w:cs="Calibri"/>
                <w:b/>
                <w:lang w:val="en-CH"/>
              </w:rPr>
              <w:t>applying humanitarian minimum standards</w:t>
            </w:r>
            <w:r w:rsidRPr="00B2017D">
              <w:rPr>
                <w:rFonts w:ascii="Calibri" w:eastAsia="Calibri" w:hAnsi="Calibri" w:cs="Calibri"/>
                <w:b/>
                <w:lang w:val="en-CH"/>
              </w:rPr>
              <w:t>.</w:t>
            </w:r>
            <w:r w:rsidR="00445CF2">
              <w:rPr>
                <w:rFonts w:ascii="Calibri" w:eastAsia="Calibri" w:hAnsi="Calibri" w:cs="Calibri"/>
                <w:b/>
                <w:lang w:val="en-CH"/>
              </w:rPr>
              <w:t xml:space="preserve"> It explains why we apply standards.</w:t>
            </w:r>
          </w:p>
          <w:p w14:paraId="5DAB5C31" w14:textId="3D3576CC" w:rsidR="00090098" w:rsidRDefault="00090098" w:rsidP="002C29E0">
            <w:pPr>
              <w:spacing w:line="240" w:lineRule="auto"/>
              <w:rPr>
                <w:rFonts w:ascii="Calibri" w:eastAsia="Calibri" w:hAnsi="Calibri" w:cs="Calibri"/>
                <w:lang w:val="en-CH"/>
              </w:rPr>
            </w:pPr>
            <w:r w:rsidRPr="00090098">
              <w:rPr>
                <w:rFonts w:ascii="Calibri" w:eastAsia="Calibri" w:hAnsi="Calibri" w:cs="Calibri"/>
                <w:lang w:val="en-CH"/>
              </w:rPr>
              <w:t>Ask everyone to take 5 minutes to read the Humanitarian Charter.</w:t>
            </w:r>
          </w:p>
          <w:p w14:paraId="640E9B85" w14:textId="1683C2C5" w:rsidR="00CB4485" w:rsidRPr="00CB4485" w:rsidRDefault="00540158" w:rsidP="002C29E0">
            <w:pPr>
              <w:spacing w:line="240" w:lineRule="auto"/>
              <w:rPr>
                <w:rFonts w:ascii="Calibri" w:eastAsia="Calibri" w:hAnsi="Calibri" w:cs="Calibri"/>
                <w:lang w:val="en-CH"/>
              </w:rPr>
            </w:pPr>
            <w:r>
              <w:rPr>
                <w:rFonts w:ascii="Calibri" w:eastAsia="Calibri" w:hAnsi="Calibri" w:cs="Calibri"/>
                <w:lang w:val="en-CH"/>
              </w:rPr>
              <w:t xml:space="preserve">Split room into </w:t>
            </w:r>
            <w:r w:rsidR="001B7E2D">
              <w:rPr>
                <w:rFonts w:ascii="Calibri" w:eastAsia="Calibri" w:hAnsi="Calibri" w:cs="Calibri"/>
                <w:lang w:val="en-CH"/>
              </w:rPr>
              <w:t xml:space="preserve">3 groups. </w:t>
            </w:r>
            <w:r w:rsidR="00CB4485">
              <w:rPr>
                <w:rFonts w:ascii="Calibri" w:eastAsia="Calibri" w:hAnsi="Calibri" w:cs="Calibri"/>
                <w:lang w:val="en-CH"/>
              </w:rPr>
              <w:t xml:space="preserve">Give each group </w:t>
            </w:r>
            <w:r w:rsidR="001B7E2D">
              <w:rPr>
                <w:rFonts w:ascii="Calibri" w:eastAsia="Calibri" w:hAnsi="Calibri" w:cs="Calibri"/>
                <w:lang w:val="en-CH"/>
              </w:rPr>
              <w:t xml:space="preserve">2 </w:t>
            </w:r>
            <w:r w:rsidR="00CB4485">
              <w:rPr>
                <w:rFonts w:ascii="Calibri" w:eastAsia="Calibri" w:hAnsi="Calibri" w:cs="Calibri"/>
                <w:lang w:val="en-CH"/>
              </w:rPr>
              <w:t>cartoon</w:t>
            </w:r>
            <w:r w:rsidR="001B7E2D">
              <w:rPr>
                <w:rFonts w:ascii="Calibri" w:eastAsia="Calibri" w:hAnsi="Calibri" w:cs="Calibri"/>
                <w:lang w:val="en-CH"/>
              </w:rPr>
              <w:t>s to analyse</w:t>
            </w:r>
            <w:r w:rsidR="00CB4485">
              <w:rPr>
                <w:rFonts w:ascii="Calibri" w:eastAsia="Calibri" w:hAnsi="Calibri" w:cs="Calibri"/>
                <w:lang w:val="en-CH"/>
              </w:rPr>
              <w:t>.</w:t>
            </w:r>
          </w:p>
          <w:p w14:paraId="6B68C38E" w14:textId="5C07A6D5" w:rsidR="004427B0" w:rsidRPr="004427B0" w:rsidRDefault="004427B0" w:rsidP="00090098">
            <w:pPr>
              <w:spacing w:line="240" w:lineRule="auto"/>
              <w:rPr>
                <w:rFonts w:ascii="Calibri" w:eastAsia="Calibri" w:hAnsi="Calibri" w:cs="Calibri"/>
                <w:lang w:val="en-US"/>
              </w:rPr>
            </w:pPr>
            <w:r>
              <w:rPr>
                <w:rFonts w:ascii="Calibri" w:eastAsia="Calibri" w:hAnsi="Calibri" w:cs="Calibri"/>
                <w:lang w:val="en-CH"/>
              </w:rPr>
              <w:t>G</w:t>
            </w:r>
            <w:r w:rsidR="00090098">
              <w:rPr>
                <w:rFonts w:ascii="Calibri" w:eastAsia="Calibri" w:hAnsi="Calibri" w:cs="Calibri"/>
                <w:lang w:val="en-CH"/>
              </w:rPr>
              <w:t>ive each group 5 minutes to r</w:t>
            </w:r>
            <w:r w:rsidR="00CB4485">
              <w:rPr>
                <w:rFonts w:ascii="Calibri" w:eastAsia="Calibri" w:hAnsi="Calibri" w:cs="Calibri"/>
                <w:lang w:val="en-CH"/>
              </w:rPr>
              <w:t>e</w:t>
            </w:r>
            <w:r w:rsidR="00090098">
              <w:rPr>
                <w:rFonts w:ascii="Calibri" w:eastAsia="Calibri" w:hAnsi="Calibri" w:cs="Calibri"/>
                <w:lang w:val="en-CH"/>
              </w:rPr>
              <w:t>ply to the following questions</w:t>
            </w:r>
          </w:p>
          <w:p w14:paraId="2D22FC23" w14:textId="77777777" w:rsidR="004427B0" w:rsidRPr="004427B0" w:rsidRDefault="004427B0" w:rsidP="004427B0">
            <w:pPr>
              <w:spacing w:line="240" w:lineRule="auto"/>
              <w:rPr>
                <w:rFonts w:ascii="Calibri" w:eastAsia="Calibri" w:hAnsi="Calibri" w:cs="Calibri"/>
                <w:lang w:val="en-US"/>
              </w:rPr>
            </w:pPr>
            <w:r w:rsidRPr="004427B0">
              <w:rPr>
                <w:rFonts w:ascii="Calibri" w:eastAsia="Calibri" w:hAnsi="Calibri" w:cs="Calibri"/>
                <w:lang w:val="en-US"/>
              </w:rPr>
              <w:t>•</w:t>
            </w:r>
            <w:r w:rsidRPr="004427B0">
              <w:rPr>
                <w:rFonts w:ascii="Calibri" w:eastAsia="Calibri" w:hAnsi="Calibri" w:cs="Calibri"/>
                <w:lang w:val="en-US"/>
              </w:rPr>
              <w:tab/>
              <w:t>What is happening in the cartoon?</w:t>
            </w:r>
          </w:p>
          <w:p w14:paraId="322F88FB" w14:textId="49746E4D" w:rsidR="004427B0" w:rsidRPr="004427B0" w:rsidRDefault="004427B0" w:rsidP="004427B0">
            <w:pPr>
              <w:spacing w:line="240" w:lineRule="auto"/>
              <w:rPr>
                <w:rFonts w:ascii="Calibri" w:eastAsia="Calibri" w:hAnsi="Calibri" w:cs="Calibri"/>
                <w:lang w:val="en-US"/>
              </w:rPr>
            </w:pPr>
            <w:r w:rsidRPr="004427B0">
              <w:rPr>
                <w:rFonts w:ascii="Calibri" w:eastAsia="Calibri" w:hAnsi="Calibri" w:cs="Calibri"/>
                <w:lang w:val="en-US"/>
              </w:rPr>
              <w:t>•</w:t>
            </w:r>
            <w:r w:rsidRPr="004427B0">
              <w:rPr>
                <w:rFonts w:ascii="Calibri" w:eastAsia="Calibri" w:hAnsi="Calibri" w:cs="Calibri"/>
                <w:lang w:val="en-US"/>
              </w:rPr>
              <w:tab/>
            </w:r>
            <w:proofErr w:type="spellStart"/>
            <w:r w:rsidRPr="004427B0">
              <w:rPr>
                <w:rFonts w:ascii="Calibri" w:eastAsia="Calibri" w:hAnsi="Calibri" w:cs="Calibri"/>
                <w:lang w:val="en-US"/>
              </w:rPr>
              <w:t>Wh</w:t>
            </w:r>
            <w:proofErr w:type="spellEnd"/>
            <w:r w:rsidR="001B7E2D">
              <w:rPr>
                <w:rFonts w:ascii="Calibri" w:eastAsia="Calibri" w:hAnsi="Calibri" w:cs="Calibri"/>
                <w:lang w:val="en-CH"/>
              </w:rPr>
              <w:t>ich part</w:t>
            </w:r>
            <w:r w:rsidRPr="004427B0">
              <w:rPr>
                <w:rFonts w:ascii="Calibri" w:eastAsia="Calibri" w:hAnsi="Calibri" w:cs="Calibri"/>
                <w:lang w:val="en-US"/>
              </w:rPr>
              <w:t xml:space="preserve"> of the Humanitarian Charter does it relate to?</w:t>
            </w:r>
          </w:p>
          <w:p w14:paraId="64A6DCD9" w14:textId="18272301" w:rsidR="004427B0" w:rsidRPr="00C21439" w:rsidRDefault="004427B0" w:rsidP="004427B0">
            <w:pPr>
              <w:spacing w:line="240" w:lineRule="auto"/>
              <w:rPr>
                <w:rFonts w:ascii="Calibri" w:eastAsia="Calibri" w:hAnsi="Calibri" w:cs="Calibri"/>
                <w:lang w:val="en-CH"/>
              </w:rPr>
            </w:pPr>
            <w:r w:rsidRPr="004427B0">
              <w:rPr>
                <w:rFonts w:ascii="Calibri" w:eastAsia="Calibri" w:hAnsi="Calibri" w:cs="Calibri"/>
                <w:lang w:val="en-US"/>
              </w:rPr>
              <w:t>•</w:t>
            </w:r>
            <w:r w:rsidRPr="004427B0">
              <w:rPr>
                <w:rFonts w:ascii="Calibri" w:eastAsia="Calibri" w:hAnsi="Calibri" w:cs="Calibri"/>
                <w:lang w:val="en-US"/>
              </w:rPr>
              <w:tab/>
              <w:t>D</w:t>
            </w:r>
            <w:r w:rsidR="00C21439">
              <w:rPr>
                <w:rFonts w:ascii="Calibri" w:eastAsia="Calibri" w:hAnsi="Calibri" w:cs="Calibri"/>
                <w:lang w:val="en-CH"/>
              </w:rPr>
              <w:t>o you agree with the Charter and can you and your organisation s</w:t>
            </w:r>
            <w:r w:rsidR="00851026">
              <w:rPr>
                <w:rFonts w:ascii="Calibri" w:eastAsia="Calibri" w:hAnsi="Calibri" w:cs="Calibri"/>
                <w:lang w:val="en-CH"/>
              </w:rPr>
              <w:t>ubscribe to it</w:t>
            </w:r>
            <w:r w:rsidR="00C21439">
              <w:rPr>
                <w:rFonts w:ascii="Calibri" w:eastAsia="Calibri" w:hAnsi="Calibri" w:cs="Calibri"/>
                <w:lang w:val="en-CH"/>
              </w:rPr>
              <w:t>?</w:t>
            </w:r>
          </w:p>
          <w:p w14:paraId="0573E57E" w14:textId="54F6ECC7" w:rsidR="009578B6" w:rsidRPr="009578B6" w:rsidRDefault="009578B6" w:rsidP="002C29E0">
            <w:pPr>
              <w:spacing w:line="240" w:lineRule="auto"/>
              <w:rPr>
                <w:rFonts w:ascii="Calibri" w:eastAsia="Calibri" w:hAnsi="Calibri" w:cs="Calibri"/>
                <w:b/>
                <w:bCs/>
                <w:lang w:val="en-CH"/>
              </w:rPr>
            </w:pPr>
            <w:r w:rsidRPr="009578B6">
              <w:rPr>
                <w:rFonts w:ascii="Calibri" w:eastAsia="Calibri" w:hAnsi="Calibri" w:cs="Calibri"/>
                <w:b/>
                <w:bCs/>
                <w:lang w:val="en-CH"/>
              </w:rPr>
              <w:t>Conclusion</w:t>
            </w:r>
          </w:p>
          <w:p w14:paraId="2CD721CF" w14:textId="2469AF39" w:rsidR="002C29E0" w:rsidRPr="002D0387" w:rsidRDefault="002C29E0" w:rsidP="002C29E0">
            <w:pPr>
              <w:spacing w:line="240" w:lineRule="auto"/>
              <w:rPr>
                <w:rFonts w:ascii="Calibri" w:eastAsia="Calibri" w:hAnsi="Calibri" w:cs="Calibri"/>
                <w:lang w:val="en-US"/>
              </w:rPr>
            </w:pPr>
            <w:r w:rsidRPr="002D0387">
              <w:rPr>
                <w:rFonts w:ascii="Calibri" w:eastAsia="Calibri" w:hAnsi="Calibri" w:cs="Calibri"/>
                <w:lang w:val="en-US"/>
              </w:rPr>
              <w:t xml:space="preserve">All people affected by disaster or conflict have a right to receive protection and assistance to ensure the basic conditions for </w:t>
            </w:r>
            <w:r w:rsidRPr="002D0387">
              <w:rPr>
                <w:rFonts w:ascii="Calibri" w:eastAsia="Calibri" w:hAnsi="Calibri" w:cs="Calibri"/>
                <w:b/>
                <w:bCs/>
                <w:lang w:val="en-US"/>
              </w:rPr>
              <w:t>life with dignity.</w:t>
            </w:r>
          </w:p>
          <w:p w14:paraId="5438DBF6" w14:textId="77777777" w:rsidR="002C29E0" w:rsidRPr="003B6E5D" w:rsidRDefault="002C29E0" w:rsidP="002C29E0">
            <w:pPr>
              <w:pStyle w:val="ListParagraph"/>
              <w:numPr>
                <w:ilvl w:val="0"/>
                <w:numId w:val="3"/>
              </w:numPr>
              <w:spacing w:line="240" w:lineRule="auto"/>
              <w:rPr>
                <w:rFonts w:ascii="Calibri" w:eastAsia="Calibri" w:hAnsi="Calibri" w:cs="Calibri"/>
                <w:bCs/>
                <w:lang w:val="en-US"/>
              </w:rPr>
            </w:pPr>
            <w:r w:rsidRPr="003B6E5D">
              <w:rPr>
                <w:rFonts w:ascii="Calibri" w:eastAsia="Calibri" w:hAnsi="Calibri" w:cs="Calibri"/>
                <w:b/>
                <w:bCs/>
                <w:lang w:val="en-US"/>
              </w:rPr>
              <w:t>The right to protection and security</w:t>
            </w:r>
          </w:p>
          <w:p w14:paraId="245B5D70" w14:textId="77777777" w:rsidR="002C29E0" w:rsidRPr="003B6E5D" w:rsidRDefault="002C29E0" w:rsidP="002C29E0">
            <w:pPr>
              <w:pStyle w:val="ListParagraph"/>
              <w:numPr>
                <w:ilvl w:val="0"/>
                <w:numId w:val="3"/>
              </w:numPr>
              <w:spacing w:line="240" w:lineRule="auto"/>
              <w:rPr>
                <w:rFonts w:ascii="Calibri" w:eastAsia="Calibri" w:hAnsi="Calibri" w:cs="Calibri"/>
                <w:bCs/>
                <w:lang w:val="en-US"/>
              </w:rPr>
            </w:pPr>
            <w:r w:rsidRPr="003B6E5D">
              <w:rPr>
                <w:rFonts w:ascii="Calibri" w:eastAsia="Calibri" w:hAnsi="Calibri" w:cs="Calibri"/>
                <w:b/>
                <w:bCs/>
                <w:lang w:val="en-US"/>
              </w:rPr>
              <w:t>The right to receive humanitarian assistance</w:t>
            </w:r>
          </w:p>
          <w:p w14:paraId="601C48D5" w14:textId="77777777" w:rsidR="002C29E0" w:rsidRPr="00547856" w:rsidRDefault="002C29E0" w:rsidP="002C29E0">
            <w:pPr>
              <w:pStyle w:val="ListParagraph"/>
              <w:numPr>
                <w:ilvl w:val="0"/>
                <w:numId w:val="3"/>
              </w:numPr>
              <w:rPr>
                <w:rFonts w:ascii="Calibri" w:eastAsia="Calibri" w:hAnsi="Calibri" w:cs="Calibri"/>
                <w:bCs/>
                <w:lang w:val="en-US"/>
              </w:rPr>
            </w:pPr>
            <w:r w:rsidRPr="00547856">
              <w:rPr>
                <w:rFonts w:ascii="Calibri" w:eastAsia="Calibri" w:hAnsi="Calibri" w:cs="Calibri"/>
                <w:b/>
                <w:bCs/>
                <w:lang w:val="en-US"/>
              </w:rPr>
              <w:t>The right to life with dignity</w:t>
            </w:r>
          </w:p>
          <w:p w14:paraId="6645E511" w14:textId="77777777" w:rsidR="002C29E0" w:rsidRPr="00547856" w:rsidRDefault="002C29E0" w:rsidP="002C29E0">
            <w:pPr>
              <w:rPr>
                <w:rFonts w:ascii="Calibri" w:eastAsia="Calibri" w:hAnsi="Calibri" w:cs="Calibri"/>
                <w:bCs/>
                <w:lang w:val="en-US"/>
              </w:rPr>
            </w:pPr>
            <w:r>
              <w:rPr>
                <w:rFonts w:ascii="Calibri" w:eastAsia="Calibri" w:hAnsi="Calibri" w:cs="Calibri"/>
                <w:bCs/>
                <w:lang w:val="en-US"/>
              </w:rPr>
              <w:lastRenderedPageBreak/>
              <w:t xml:space="preserve">Focus on dignity in humanitarian aid: </w:t>
            </w:r>
            <w:r w:rsidRPr="00547856">
              <w:rPr>
                <w:rFonts w:ascii="Calibri" w:eastAsia="Calibri" w:hAnsi="Calibri" w:cs="Calibri"/>
                <w:bCs/>
                <w:lang w:val="en-US"/>
              </w:rPr>
              <w:t xml:space="preserve">Ask everyone what </w:t>
            </w:r>
            <w:r w:rsidRPr="00547856">
              <w:rPr>
                <w:rFonts w:ascii="Calibri" w:eastAsia="Calibri" w:hAnsi="Calibri" w:cs="Calibri"/>
                <w:b/>
                <w:color w:val="000000" w:themeColor="text1"/>
                <w:lang w:val="en-US"/>
              </w:rPr>
              <w:t>the right to a dignified life</w:t>
            </w:r>
            <w:r w:rsidRPr="00547856">
              <w:rPr>
                <w:rFonts w:ascii="Calibri" w:eastAsia="Calibri" w:hAnsi="Calibri" w:cs="Calibri"/>
                <w:bCs/>
                <w:color w:val="000000" w:themeColor="text1"/>
                <w:lang w:val="en-US"/>
              </w:rPr>
              <w:t xml:space="preserve"> </w:t>
            </w:r>
            <w:r w:rsidRPr="00547856">
              <w:rPr>
                <w:rFonts w:ascii="Calibri" w:eastAsia="Calibri" w:hAnsi="Calibri" w:cs="Calibri"/>
                <w:bCs/>
                <w:lang w:val="en-US"/>
              </w:rPr>
              <w:t xml:space="preserve">means to them. What exactly is dignity? What exactly is a dignified life in humanitarian perspective? </w:t>
            </w:r>
          </w:p>
          <w:p w14:paraId="2271A34E" w14:textId="77777777" w:rsidR="002C29E0" w:rsidRPr="00547856" w:rsidRDefault="002C29E0" w:rsidP="002C29E0">
            <w:pPr>
              <w:rPr>
                <w:rFonts w:ascii="Calibri" w:eastAsia="Calibri" w:hAnsi="Calibri" w:cs="Calibri"/>
                <w:bCs/>
                <w:lang w:val="en-US"/>
              </w:rPr>
            </w:pPr>
            <w:r w:rsidRPr="00547856">
              <w:rPr>
                <w:rFonts w:ascii="Calibri" w:eastAsia="Calibri" w:hAnsi="Calibri" w:cs="Calibri"/>
                <w:bCs/>
                <w:lang w:val="en-US"/>
              </w:rPr>
              <w:t xml:space="preserve">Give some examples of dignified humanitarian assistance.  </w:t>
            </w:r>
          </w:p>
          <w:p w14:paraId="5996B2D0" w14:textId="7C92B0EA" w:rsidR="002C29E0" w:rsidRPr="00477EDD" w:rsidRDefault="002C29E0" w:rsidP="002C29E0">
            <w:pPr>
              <w:tabs>
                <w:tab w:val="left" w:pos="6147"/>
              </w:tabs>
            </w:pPr>
            <w:r w:rsidRPr="00547856">
              <w:rPr>
                <w:rFonts w:ascii="Calibri" w:eastAsia="Calibri" w:hAnsi="Calibri" w:cs="Calibri"/>
                <w:bCs/>
                <w:lang w:val="en-US"/>
              </w:rPr>
              <w:t>Ask participants about situations of dignified assistance in their own interventions.</w:t>
            </w:r>
          </w:p>
        </w:tc>
        <w:tc>
          <w:tcPr>
            <w:tcW w:w="2910" w:type="dxa"/>
            <w:tcBorders>
              <w:top w:val="nil"/>
              <w:left w:val="nil"/>
              <w:bottom w:val="single" w:sz="8" w:space="0" w:color="auto"/>
              <w:right w:val="single" w:sz="8" w:space="0" w:color="auto"/>
            </w:tcBorders>
            <w:shd w:val="clear" w:color="auto" w:fill="FFFFFF"/>
          </w:tcPr>
          <w:p w14:paraId="6D94AF8A" w14:textId="61A16FB7" w:rsidR="00A57D2A" w:rsidRDefault="00A57D2A" w:rsidP="002C29E0">
            <w:pPr>
              <w:tabs>
                <w:tab w:val="left" w:pos="6147"/>
              </w:tabs>
              <w:jc w:val="center"/>
            </w:pPr>
            <w:r>
              <w:rPr>
                <w:noProof/>
              </w:rPr>
              <w:lastRenderedPageBreak/>
              <w:drawing>
                <wp:inline distT="0" distB="0" distL="0" distR="0" wp14:anchorId="7CE46672" wp14:editId="553033B5">
                  <wp:extent cx="914400" cy="664127"/>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9282" cy="667673"/>
                          </a:xfrm>
                          <a:prstGeom prst="rect">
                            <a:avLst/>
                          </a:prstGeom>
                          <a:noFill/>
                          <a:ln>
                            <a:noFill/>
                          </a:ln>
                        </pic:spPr>
                      </pic:pic>
                    </a:graphicData>
                  </a:graphic>
                </wp:inline>
              </w:drawing>
            </w:r>
          </w:p>
          <w:p w14:paraId="0316A7C3" w14:textId="77777777" w:rsidR="00A57D2A" w:rsidRDefault="00C8156E" w:rsidP="002C29E0">
            <w:pPr>
              <w:tabs>
                <w:tab w:val="left" w:pos="6147"/>
              </w:tabs>
              <w:jc w:val="center"/>
            </w:pPr>
            <w:r>
              <w:rPr>
                <w:noProof/>
              </w:rPr>
              <w:drawing>
                <wp:inline distT="0" distB="0" distL="0" distR="0" wp14:anchorId="38AA8D48" wp14:editId="07816885">
                  <wp:extent cx="920750" cy="6521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1528" cy="659805"/>
                          </a:xfrm>
                          <a:prstGeom prst="rect">
                            <a:avLst/>
                          </a:prstGeom>
                          <a:noFill/>
                          <a:ln>
                            <a:noFill/>
                          </a:ln>
                        </pic:spPr>
                      </pic:pic>
                    </a:graphicData>
                  </a:graphic>
                </wp:inline>
              </w:drawing>
            </w:r>
          </w:p>
          <w:p w14:paraId="21E449B5" w14:textId="77777777" w:rsidR="00030E49" w:rsidRDefault="00030E49" w:rsidP="002C29E0">
            <w:pPr>
              <w:tabs>
                <w:tab w:val="left" w:pos="6147"/>
              </w:tabs>
              <w:jc w:val="center"/>
            </w:pPr>
            <w:r>
              <w:rPr>
                <w:noProof/>
              </w:rPr>
              <w:drawing>
                <wp:inline distT="0" distB="0" distL="0" distR="0" wp14:anchorId="72E09447" wp14:editId="3B99AFF9">
                  <wp:extent cx="958850" cy="6867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9970" cy="694754"/>
                          </a:xfrm>
                          <a:prstGeom prst="rect">
                            <a:avLst/>
                          </a:prstGeom>
                          <a:noFill/>
                          <a:ln>
                            <a:noFill/>
                          </a:ln>
                        </pic:spPr>
                      </pic:pic>
                    </a:graphicData>
                  </a:graphic>
                </wp:inline>
              </w:drawing>
            </w:r>
          </w:p>
          <w:p w14:paraId="7FBEE7AC" w14:textId="77777777" w:rsidR="001236D0" w:rsidRDefault="001236D0" w:rsidP="002C29E0">
            <w:pPr>
              <w:tabs>
                <w:tab w:val="left" w:pos="6147"/>
              </w:tabs>
              <w:jc w:val="center"/>
            </w:pPr>
            <w:r>
              <w:rPr>
                <w:noProof/>
              </w:rPr>
              <w:drawing>
                <wp:inline distT="0" distB="0" distL="0" distR="0" wp14:anchorId="2BD0362D" wp14:editId="58129453">
                  <wp:extent cx="958850" cy="679158"/>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7988" cy="685630"/>
                          </a:xfrm>
                          <a:prstGeom prst="rect">
                            <a:avLst/>
                          </a:prstGeom>
                          <a:noFill/>
                          <a:ln>
                            <a:noFill/>
                          </a:ln>
                        </pic:spPr>
                      </pic:pic>
                    </a:graphicData>
                  </a:graphic>
                </wp:inline>
              </w:drawing>
            </w:r>
          </w:p>
          <w:p w14:paraId="529DEE6E" w14:textId="77777777" w:rsidR="001236D0" w:rsidRDefault="001236D0" w:rsidP="002C29E0">
            <w:pPr>
              <w:tabs>
                <w:tab w:val="left" w:pos="6147"/>
              </w:tabs>
              <w:jc w:val="center"/>
            </w:pPr>
            <w:r>
              <w:rPr>
                <w:noProof/>
              </w:rPr>
              <w:drawing>
                <wp:inline distT="0" distB="0" distL="0" distR="0" wp14:anchorId="64E235FE" wp14:editId="438FE44A">
                  <wp:extent cx="965200" cy="683656"/>
                  <wp:effectExtent l="0" t="0" r="635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3335" cy="689418"/>
                          </a:xfrm>
                          <a:prstGeom prst="rect">
                            <a:avLst/>
                          </a:prstGeom>
                          <a:noFill/>
                          <a:ln>
                            <a:noFill/>
                          </a:ln>
                        </pic:spPr>
                      </pic:pic>
                    </a:graphicData>
                  </a:graphic>
                </wp:inline>
              </w:drawing>
            </w:r>
          </w:p>
          <w:p w14:paraId="59D8735C" w14:textId="77777777" w:rsidR="000A2588" w:rsidRDefault="000A2588" w:rsidP="002C29E0">
            <w:pPr>
              <w:tabs>
                <w:tab w:val="left" w:pos="6147"/>
              </w:tabs>
              <w:jc w:val="center"/>
            </w:pPr>
            <w:r>
              <w:rPr>
                <w:noProof/>
              </w:rPr>
              <w:lastRenderedPageBreak/>
              <w:drawing>
                <wp:inline distT="0" distB="0" distL="0" distR="0" wp14:anchorId="7547DF78" wp14:editId="105B2218">
                  <wp:extent cx="742950" cy="526235"/>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3125" cy="533442"/>
                          </a:xfrm>
                          <a:prstGeom prst="rect">
                            <a:avLst/>
                          </a:prstGeom>
                          <a:noFill/>
                          <a:ln>
                            <a:noFill/>
                          </a:ln>
                        </pic:spPr>
                      </pic:pic>
                    </a:graphicData>
                  </a:graphic>
                </wp:inline>
              </w:drawing>
            </w:r>
          </w:p>
          <w:p w14:paraId="0E75EB01" w14:textId="77777777" w:rsidR="000A2588" w:rsidRDefault="000A2588" w:rsidP="002C29E0">
            <w:pPr>
              <w:tabs>
                <w:tab w:val="left" w:pos="6147"/>
              </w:tabs>
              <w:jc w:val="center"/>
            </w:pPr>
          </w:p>
          <w:p w14:paraId="0556BDCB" w14:textId="2D67253A" w:rsidR="000A2588" w:rsidRPr="00477EDD" w:rsidRDefault="000A2588" w:rsidP="002C29E0">
            <w:pPr>
              <w:tabs>
                <w:tab w:val="left" w:pos="6147"/>
              </w:tabs>
              <w:jc w:val="center"/>
            </w:pPr>
            <w:r>
              <w:rPr>
                <w:noProof/>
              </w:rPr>
              <w:drawing>
                <wp:inline distT="0" distB="0" distL="0" distR="0" wp14:anchorId="74BFF447" wp14:editId="0FD57A12">
                  <wp:extent cx="787400" cy="55771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4152" cy="562502"/>
                          </a:xfrm>
                          <a:prstGeom prst="rect">
                            <a:avLst/>
                          </a:prstGeom>
                          <a:noFill/>
                          <a:ln>
                            <a:noFill/>
                          </a:ln>
                        </pic:spPr>
                      </pic:pic>
                    </a:graphicData>
                  </a:graphic>
                </wp:inline>
              </w:drawing>
            </w:r>
          </w:p>
        </w:tc>
      </w:tr>
      <w:tr w:rsidR="002C29E0" w:rsidRPr="00477EDD" w14:paraId="42A71996" w14:textId="5BDC9C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F8DCAB2" w14:textId="6D9D275E" w:rsidR="002C29E0" w:rsidRPr="00051F62" w:rsidRDefault="002C29E0" w:rsidP="002C29E0">
            <w:pPr>
              <w:tabs>
                <w:tab w:val="left" w:pos="6147"/>
              </w:tabs>
              <w:jc w:val="center"/>
              <w:rPr>
                <w:b/>
                <w:bCs/>
                <w:lang w:val="en-CH"/>
              </w:rPr>
            </w:pPr>
            <w:r w:rsidRPr="00477EDD">
              <w:rPr>
                <w:b/>
                <w:bCs/>
              </w:rPr>
              <w:lastRenderedPageBreak/>
              <w:t>1</w:t>
            </w:r>
            <w:r w:rsidR="00051F62">
              <w:rPr>
                <w:b/>
                <w:bCs/>
                <w:lang w:val="en-CH"/>
              </w:rPr>
              <w:t>2</w:t>
            </w:r>
            <w:r w:rsidRPr="00477EDD">
              <w:rPr>
                <w:b/>
                <w:bCs/>
              </w:rPr>
              <w:t>:</w:t>
            </w:r>
            <w:r w:rsidR="00051F62">
              <w:rPr>
                <w:b/>
                <w:bCs/>
                <w:lang w:val="en-CH"/>
              </w:rPr>
              <w:t>30</w:t>
            </w:r>
            <w:r w:rsidRPr="00477EDD">
              <w:rPr>
                <w:b/>
                <w:bCs/>
              </w:rPr>
              <w:t xml:space="preserve"> – 1</w:t>
            </w:r>
            <w:r w:rsidR="00051F62">
              <w:rPr>
                <w:b/>
                <w:bCs/>
                <w:lang w:val="en-CH"/>
              </w:rPr>
              <w:t>3</w:t>
            </w:r>
            <w:r>
              <w:rPr>
                <w:b/>
                <w:bCs/>
                <w:lang w:val="en-CH"/>
              </w:rPr>
              <w:t>.</w:t>
            </w:r>
            <w:r w:rsidR="00051F62">
              <w:rPr>
                <w:b/>
                <w:bCs/>
                <w:lang w:val="en-CH"/>
              </w:rPr>
              <w:t>00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DA5F4A4" w14:textId="75A2DC91" w:rsidR="002C29E0" w:rsidRPr="00477EDD" w:rsidRDefault="002C29E0" w:rsidP="002C29E0">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21017C15" w14:textId="5C91CAB5" w:rsidR="002C29E0" w:rsidRPr="00215DF7" w:rsidRDefault="002C29E0" w:rsidP="007B25A5">
            <w:pPr>
              <w:tabs>
                <w:tab w:val="left" w:pos="6147"/>
              </w:tabs>
              <w:jc w:val="center"/>
              <w:rPr>
                <w:b/>
                <w:bCs/>
              </w:rPr>
            </w:pPr>
            <w:r w:rsidRPr="00215DF7">
              <w:rPr>
                <w:b/>
                <w:bCs/>
              </w:rPr>
              <w:t>Foundation Chapters: The Protection Principles</w:t>
            </w:r>
          </w:p>
        </w:tc>
        <w:tc>
          <w:tcPr>
            <w:tcW w:w="7398" w:type="dxa"/>
            <w:tcBorders>
              <w:top w:val="nil"/>
              <w:left w:val="nil"/>
              <w:bottom w:val="single" w:sz="8" w:space="0" w:color="auto"/>
              <w:right w:val="single" w:sz="8" w:space="0" w:color="auto"/>
            </w:tcBorders>
            <w:shd w:val="clear" w:color="auto" w:fill="FFFFFF"/>
          </w:tcPr>
          <w:p w14:paraId="021ACADF" w14:textId="77777777" w:rsidR="00051F62" w:rsidRPr="00C1702E" w:rsidRDefault="00051F62" w:rsidP="00051F62">
            <w:pPr>
              <w:tabs>
                <w:tab w:val="left" w:pos="6147"/>
              </w:tabs>
              <w:rPr>
                <w:lang w:val="en-US"/>
              </w:rPr>
            </w:pPr>
            <w:r w:rsidRPr="00C1702E">
              <w:rPr>
                <w:lang w:val="en-US"/>
              </w:rPr>
              <w:t>Protection Principles</w:t>
            </w:r>
          </w:p>
          <w:p w14:paraId="4E195CBC" w14:textId="15AB1F86" w:rsidR="00753E38" w:rsidRPr="00445CF2" w:rsidRDefault="00753E38" w:rsidP="00051F62">
            <w:pPr>
              <w:tabs>
                <w:tab w:val="left" w:pos="6147"/>
              </w:tabs>
              <w:rPr>
                <w:b/>
                <w:bCs/>
                <w:lang w:val="en-CH"/>
              </w:rPr>
            </w:pPr>
            <w:r w:rsidRPr="00445CF2">
              <w:rPr>
                <w:b/>
                <w:bCs/>
                <w:lang w:val="en-CH"/>
              </w:rPr>
              <w:t xml:space="preserve">The Protection Principles are the ‘How’ of </w:t>
            </w:r>
            <w:r w:rsidR="00445CF2" w:rsidRPr="00445CF2">
              <w:rPr>
                <w:b/>
                <w:bCs/>
                <w:lang w:val="en-CH"/>
              </w:rPr>
              <w:t>applying minimum standards. They describe how we apply the standards.</w:t>
            </w:r>
          </w:p>
          <w:p w14:paraId="264D9A19" w14:textId="1BC3D57C" w:rsidR="00445CF2" w:rsidRDefault="00445CF2" w:rsidP="00051F62">
            <w:pPr>
              <w:tabs>
                <w:tab w:val="left" w:pos="6147"/>
              </w:tabs>
            </w:pPr>
            <w:r w:rsidRPr="00445CF2">
              <w:t>Each group picks a Protection Principle at random and a method of interpretation (drawing, collage, mime</w:t>
            </w:r>
            <w:r w:rsidR="009F1764">
              <w:rPr>
                <w:lang w:val="en-CH"/>
              </w:rPr>
              <w:t>/play</w:t>
            </w:r>
            <w:r w:rsidRPr="00445CF2">
              <w:t>, dance/song)</w:t>
            </w:r>
          </w:p>
          <w:p w14:paraId="274DF51A" w14:textId="187285B8" w:rsidR="00445CF2" w:rsidRPr="00F96F69" w:rsidRDefault="00F96F69" w:rsidP="00051F62">
            <w:pPr>
              <w:tabs>
                <w:tab w:val="left" w:pos="6147"/>
              </w:tabs>
              <w:rPr>
                <w:lang w:val="en-CH"/>
              </w:rPr>
            </w:pPr>
            <w:r>
              <w:rPr>
                <w:lang w:val="en-CH"/>
              </w:rPr>
              <w:t xml:space="preserve">Each group </w:t>
            </w:r>
            <w:r w:rsidR="00EB4C40">
              <w:rPr>
                <w:lang w:val="en-CH"/>
              </w:rPr>
              <w:t>has 10 minutes to prepare their interpretation and 5 minutes to demonstrate it to the group.</w:t>
            </w:r>
          </w:p>
          <w:p w14:paraId="4C08E06C" w14:textId="77777777" w:rsidR="00051F62" w:rsidRDefault="00051F62" w:rsidP="00051F62">
            <w:pPr>
              <w:tabs>
                <w:tab w:val="left" w:pos="6147"/>
              </w:tabs>
            </w:pPr>
            <w:r>
              <w:t xml:space="preserve">Discuss: </w:t>
            </w:r>
          </w:p>
          <w:p w14:paraId="0B965C0A" w14:textId="77777777" w:rsidR="00051F62" w:rsidRDefault="00051F62" w:rsidP="00051F62">
            <w:pPr>
              <w:tabs>
                <w:tab w:val="left" w:pos="6147"/>
              </w:tabs>
            </w:pPr>
            <w:r>
              <w:t>Principle1: No harm</w:t>
            </w:r>
          </w:p>
          <w:p w14:paraId="2255A614" w14:textId="77777777" w:rsidR="00051F62" w:rsidRDefault="00051F62" w:rsidP="00051F62">
            <w:pPr>
              <w:tabs>
                <w:tab w:val="left" w:pos="6147"/>
              </w:tabs>
            </w:pPr>
            <w:r>
              <w:t>Principle2: Impartial assistance</w:t>
            </w:r>
          </w:p>
          <w:p w14:paraId="4AD11AD1" w14:textId="77777777" w:rsidR="00051F62" w:rsidRDefault="00051F62" w:rsidP="00051F62">
            <w:pPr>
              <w:tabs>
                <w:tab w:val="left" w:pos="6147"/>
              </w:tabs>
            </w:pPr>
            <w:r>
              <w:t>Principle3: Assist people in need/ recover from.</w:t>
            </w:r>
          </w:p>
          <w:p w14:paraId="6601C00B" w14:textId="77777777" w:rsidR="002C29E0" w:rsidRDefault="00051F62" w:rsidP="00051F62">
            <w:pPr>
              <w:tabs>
                <w:tab w:val="left" w:pos="6147"/>
              </w:tabs>
            </w:pPr>
            <w:r>
              <w:t>Principle4: Claim their rights</w:t>
            </w:r>
          </w:p>
          <w:p w14:paraId="0AC90A28" w14:textId="527AD615" w:rsidR="00F96F69" w:rsidRPr="00867779" w:rsidRDefault="00867779" w:rsidP="00051F62">
            <w:pPr>
              <w:tabs>
                <w:tab w:val="left" w:pos="6147"/>
              </w:tabs>
              <w:rPr>
                <w:lang w:val="en-CH"/>
              </w:rPr>
            </w:pPr>
            <w:r>
              <w:rPr>
                <w:lang w:val="en-CH"/>
              </w:rPr>
              <w:t>Conclusion: Protection principles can seem quite theoretical. But actually they can be useful. When designing a program, you can ask yourself ‘Does this programme fit with the protection principles?</w:t>
            </w:r>
            <w:r w:rsidR="00EB4C40">
              <w:rPr>
                <w:lang w:val="en-CH"/>
              </w:rPr>
              <w:t xml:space="preserve">. </w:t>
            </w:r>
          </w:p>
        </w:tc>
        <w:tc>
          <w:tcPr>
            <w:tcW w:w="2910" w:type="dxa"/>
            <w:tcBorders>
              <w:top w:val="nil"/>
              <w:left w:val="nil"/>
              <w:bottom w:val="single" w:sz="8" w:space="0" w:color="auto"/>
              <w:right w:val="single" w:sz="8" w:space="0" w:color="auto"/>
            </w:tcBorders>
            <w:shd w:val="clear" w:color="auto" w:fill="FFFFFF"/>
          </w:tcPr>
          <w:p w14:paraId="291B12E1" w14:textId="77777777" w:rsidR="00824DE3" w:rsidRDefault="00445CF2" w:rsidP="00445CF2">
            <w:pPr>
              <w:tabs>
                <w:tab w:val="left" w:pos="6147"/>
              </w:tabs>
              <w:jc w:val="center"/>
              <w:rPr>
                <w:lang w:val="en-CH"/>
              </w:rPr>
            </w:pPr>
            <w:r>
              <w:rPr>
                <w:lang w:val="en-CH"/>
              </w:rPr>
              <w:t>Prepare 4 strips of paper, each with a Protection Principle on them.</w:t>
            </w:r>
          </w:p>
          <w:p w14:paraId="50AB9DBC" w14:textId="77777777" w:rsidR="00445CF2" w:rsidRDefault="00445CF2" w:rsidP="00445CF2">
            <w:pPr>
              <w:tabs>
                <w:tab w:val="left" w:pos="6147"/>
              </w:tabs>
              <w:jc w:val="center"/>
              <w:rPr>
                <w:lang w:val="en-CH"/>
              </w:rPr>
            </w:pPr>
            <w:r>
              <w:rPr>
                <w:lang w:val="en-CH"/>
              </w:rPr>
              <w:t>Prepare 4 methods of interpreting the Principles</w:t>
            </w:r>
            <w:r w:rsidR="00F96F69">
              <w:rPr>
                <w:lang w:val="en-CH"/>
              </w:rPr>
              <w:t>.</w:t>
            </w:r>
          </w:p>
          <w:p w14:paraId="3D423ADA" w14:textId="1150C0F7" w:rsidR="009A4DDF" w:rsidRDefault="009A4DDF" w:rsidP="00445CF2">
            <w:pPr>
              <w:tabs>
                <w:tab w:val="left" w:pos="6147"/>
              </w:tabs>
              <w:jc w:val="center"/>
              <w:rPr>
                <w:lang w:val="en-CH"/>
              </w:rPr>
            </w:pPr>
            <w:r w:rsidRPr="009A4DDF">
              <w:rPr>
                <w:lang w:val="en-CH"/>
              </w:rPr>
              <w:t xml:space="preserve">End morning session with distribution of </w:t>
            </w:r>
            <w:r>
              <w:rPr>
                <w:lang w:val="en-CH"/>
              </w:rPr>
              <w:t xml:space="preserve">free </w:t>
            </w:r>
            <w:r w:rsidRPr="009A4DDF">
              <w:rPr>
                <w:lang w:val="en-CH"/>
              </w:rPr>
              <w:t xml:space="preserve">pink bunny </w:t>
            </w:r>
            <w:r w:rsidR="009E6DA3" w:rsidRPr="009A4DDF">
              <w:rPr>
                <w:lang w:val="en-CH"/>
              </w:rPr>
              <w:t xml:space="preserve">postcards </w:t>
            </w:r>
            <w:r w:rsidR="009E6DA3">
              <w:rPr>
                <w:lang w:val="en-CH"/>
              </w:rPr>
              <w:t>and</w:t>
            </w:r>
            <w:r>
              <w:rPr>
                <w:lang w:val="en-CH"/>
              </w:rPr>
              <w:t xml:space="preserve"> posters </w:t>
            </w:r>
            <w:r w:rsidRPr="009A4DDF">
              <w:rPr>
                <w:lang w:val="en-CH"/>
              </w:rPr>
              <w:t>as reminder of what we have just discussed</w:t>
            </w:r>
          </w:p>
          <w:p w14:paraId="396B767E" w14:textId="62CF1414" w:rsidR="009A4DDF" w:rsidRPr="00445CF2" w:rsidRDefault="009A4DDF" w:rsidP="00445CF2">
            <w:pPr>
              <w:tabs>
                <w:tab w:val="left" w:pos="6147"/>
              </w:tabs>
              <w:jc w:val="center"/>
              <w:rPr>
                <w:lang w:val="en-CH"/>
              </w:rPr>
            </w:pPr>
          </w:p>
        </w:tc>
      </w:tr>
      <w:tr w:rsidR="002C29E0" w:rsidRPr="00477EDD" w14:paraId="24B77C89" w14:textId="5A88D7A1"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0174747" w14:textId="77777777" w:rsidR="002C29E0" w:rsidRPr="00477EDD" w:rsidRDefault="002C29E0" w:rsidP="002C29E0">
            <w:pPr>
              <w:tabs>
                <w:tab w:val="left" w:pos="6147"/>
              </w:tabs>
              <w:jc w:val="center"/>
              <w:rPr>
                <w:b/>
                <w:bCs/>
              </w:rPr>
            </w:pPr>
            <w:r w:rsidRPr="00477EDD">
              <w:rPr>
                <w:b/>
                <w:bCs/>
              </w:rPr>
              <w:lastRenderedPageBreak/>
              <w:t>13:00 - 14:00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81625DE" w14:textId="57C4C4BF" w:rsidR="002C29E0" w:rsidRPr="00CA6E56" w:rsidRDefault="002C29E0" w:rsidP="002C29E0">
            <w:pPr>
              <w:tabs>
                <w:tab w:val="left" w:pos="6147"/>
              </w:tabs>
              <w:jc w:val="center"/>
              <w:rPr>
                <w:b/>
                <w:bCs/>
                <w:lang w:val="en-CH"/>
              </w:rPr>
            </w:pPr>
          </w:p>
        </w:tc>
        <w:tc>
          <w:tcPr>
            <w:tcW w:w="1842" w:type="dxa"/>
            <w:tcBorders>
              <w:top w:val="nil"/>
              <w:left w:val="nil"/>
              <w:bottom w:val="single" w:sz="8" w:space="0" w:color="auto"/>
              <w:right w:val="single" w:sz="8" w:space="0" w:color="auto"/>
            </w:tcBorders>
            <w:shd w:val="clear" w:color="auto" w:fill="FFFFFF"/>
          </w:tcPr>
          <w:p w14:paraId="5740EB29" w14:textId="6F07B594" w:rsidR="002C29E0" w:rsidRPr="00477EDD" w:rsidRDefault="002C29E0" w:rsidP="002C29E0">
            <w:pPr>
              <w:tabs>
                <w:tab w:val="left" w:pos="6147"/>
              </w:tabs>
              <w:jc w:val="center"/>
              <w:rPr>
                <w:b/>
                <w:bCs/>
              </w:rPr>
            </w:pPr>
            <w:r w:rsidRPr="00477EDD">
              <w:rPr>
                <w:b/>
                <w:bCs/>
              </w:rPr>
              <w:t>Lunch break</w:t>
            </w:r>
            <w:r>
              <w:rPr>
                <w:b/>
                <w:bCs/>
                <w:lang w:val="en-CH"/>
              </w:rPr>
              <w:t xml:space="preserve"> – fresh air</w:t>
            </w:r>
          </w:p>
        </w:tc>
        <w:tc>
          <w:tcPr>
            <w:tcW w:w="7398" w:type="dxa"/>
            <w:tcBorders>
              <w:top w:val="nil"/>
              <w:left w:val="nil"/>
              <w:bottom w:val="single" w:sz="8" w:space="0" w:color="auto"/>
              <w:right w:val="single" w:sz="8" w:space="0" w:color="auto"/>
            </w:tcBorders>
            <w:shd w:val="clear" w:color="auto" w:fill="FFFFFF"/>
          </w:tcPr>
          <w:p w14:paraId="3BEDBA08" w14:textId="77777777" w:rsidR="002C29E0" w:rsidRPr="00477EDD" w:rsidRDefault="002C29E0" w:rsidP="002C29E0">
            <w:pPr>
              <w:tabs>
                <w:tab w:val="left" w:pos="6147"/>
              </w:tabs>
              <w:jc w:val="center"/>
              <w:rPr>
                <w:b/>
                <w:bCs/>
              </w:rPr>
            </w:pPr>
          </w:p>
        </w:tc>
        <w:tc>
          <w:tcPr>
            <w:tcW w:w="2910" w:type="dxa"/>
            <w:tcBorders>
              <w:top w:val="nil"/>
              <w:left w:val="nil"/>
              <w:bottom w:val="single" w:sz="8" w:space="0" w:color="auto"/>
              <w:right w:val="single" w:sz="8" w:space="0" w:color="auto"/>
            </w:tcBorders>
            <w:shd w:val="clear" w:color="auto" w:fill="FFFFFF"/>
          </w:tcPr>
          <w:p w14:paraId="4EC514F4" w14:textId="77777777" w:rsidR="002C29E0" w:rsidRPr="00477EDD" w:rsidRDefault="002C29E0" w:rsidP="002C29E0">
            <w:pPr>
              <w:tabs>
                <w:tab w:val="left" w:pos="6147"/>
              </w:tabs>
              <w:jc w:val="center"/>
              <w:rPr>
                <w:b/>
                <w:bCs/>
              </w:rPr>
            </w:pPr>
          </w:p>
        </w:tc>
      </w:tr>
      <w:tr w:rsidR="001A5494" w:rsidRPr="00477EDD" w14:paraId="1C0644E8" w14:textId="777777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3302FD5" w14:textId="77777777" w:rsidR="001A5494" w:rsidRPr="00477EDD" w:rsidRDefault="001A5494" w:rsidP="002C29E0">
            <w:pPr>
              <w:tabs>
                <w:tab w:val="left" w:pos="6147"/>
              </w:tabs>
              <w:jc w:val="center"/>
              <w:rPr>
                <w:b/>
                <w:bCs/>
              </w:rPr>
            </w:pP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AA7FD3C" w14:textId="77777777" w:rsidR="001A5494" w:rsidRPr="00A87BFB" w:rsidRDefault="001A5494" w:rsidP="002C29E0">
            <w:pPr>
              <w:tabs>
                <w:tab w:val="left" w:pos="6147"/>
              </w:tabs>
              <w:jc w:val="center"/>
              <w:rPr>
                <w:lang w:val="en-CH"/>
              </w:rPr>
            </w:pPr>
          </w:p>
        </w:tc>
        <w:tc>
          <w:tcPr>
            <w:tcW w:w="1842" w:type="dxa"/>
            <w:tcBorders>
              <w:top w:val="nil"/>
              <w:left w:val="nil"/>
              <w:bottom w:val="single" w:sz="8" w:space="0" w:color="auto"/>
              <w:right w:val="single" w:sz="8" w:space="0" w:color="auto"/>
            </w:tcBorders>
            <w:shd w:val="clear" w:color="auto" w:fill="FFFFFF"/>
          </w:tcPr>
          <w:p w14:paraId="39AAAE34" w14:textId="7FBCB731" w:rsidR="001A5494" w:rsidRPr="001A5494" w:rsidRDefault="001A5494" w:rsidP="002C29E0">
            <w:pPr>
              <w:tabs>
                <w:tab w:val="left" w:pos="6147"/>
              </w:tabs>
              <w:jc w:val="center"/>
              <w:rPr>
                <w:lang w:val="en-CH"/>
              </w:rPr>
            </w:pPr>
            <w:r>
              <w:rPr>
                <w:lang w:val="en-CH"/>
              </w:rPr>
              <w:t>Energiser</w:t>
            </w:r>
          </w:p>
        </w:tc>
        <w:tc>
          <w:tcPr>
            <w:tcW w:w="7398" w:type="dxa"/>
            <w:tcBorders>
              <w:top w:val="nil"/>
              <w:left w:val="nil"/>
              <w:bottom w:val="single" w:sz="8" w:space="0" w:color="auto"/>
              <w:right w:val="single" w:sz="8" w:space="0" w:color="auto"/>
            </w:tcBorders>
            <w:shd w:val="clear" w:color="auto" w:fill="FFFFFF"/>
          </w:tcPr>
          <w:p w14:paraId="63E9DEB3" w14:textId="743540A6" w:rsidR="001A5494" w:rsidRPr="0050713F" w:rsidRDefault="001A5494" w:rsidP="002C29E0">
            <w:pPr>
              <w:tabs>
                <w:tab w:val="left" w:pos="6147"/>
              </w:tabs>
              <w:jc w:val="center"/>
              <w:rPr>
                <w:lang w:val="en-CH"/>
              </w:rPr>
            </w:pPr>
          </w:p>
        </w:tc>
        <w:tc>
          <w:tcPr>
            <w:tcW w:w="2910" w:type="dxa"/>
            <w:tcBorders>
              <w:top w:val="nil"/>
              <w:left w:val="nil"/>
              <w:bottom w:val="single" w:sz="8" w:space="0" w:color="auto"/>
              <w:right w:val="single" w:sz="8" w:space="0" w:color="auto"/>
            </w:tcBorders>
            <w:shd w:val="clear" w:color="auto" w:fill="FFFFFF"/>
          </w:tcPr>
          <w:p w14:paraId="1E1162C1" w14:textId="77777777" w:rsidR="001A5494" w:rsidRPr="009E703B" w:rsidRDefault="001A5494" w:rsidP="002C29E0">
            <w:pPr>
              <w:tabs>
                <w:tab w:val="left" w:pos="6147"/>
              </w:tabs>
              <w:jc w:val="center"/>
              <w:rPr>
                <w:lang w:val="en-CH"/>
              </w:rPr>
            </w:pPr>
          </w:p>
        </w:tc>
      </w:tr>
      <w:tr w:rsidR="002C29E0" w:rsidRPr="00477EDD" w14:paraId="55189859" w14:textId="4C6EB53A"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E314E75" w14:textId="77777777" w:rsidR="002C29E0" w:rsidRPr="00477EDD" w:rsidRDefault="002C29E0" w:rsidP="002C29E0">
            <w:pPr>
              <w:tabs>
                <w:tab w:val="left" w:pos="6147"/>
              </w:tabs>
              <w:jc w:val="center"/>
              <w:rPr>
                <w:b/>
                <w:bCs/>
              </w:rPr>
            </w:pPr>
            <w:r w:rsidRPr="00477EDD">
              <w:rPr>
                <w:b/>
                <w:bCs/>
              </w:rPr>
              <w:t>14:00 – 15:00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49BB918" w14:textId="32BCCAAC" w:rsidR="002C29E0" w:rsidRPr="00A87BFB" w:rsidRDefault="002C29E0" w:rsidP="002C29E0">
            <w:pPr>
              <w:tabs>
                <w:tab w:val="left" w:pos="6147"/>
              </w:tabs>
              <w:jc w:val="center"/>
              <w:rPr>
                <w:lang w:val="en-CH"/>
              </w:rPr>
            </w:pPr>
          </w:p>
        </w:tc>
        <w:tc>
          <w:tcPr>
            <w:tcW w:w="1842" w:type="dxa"/>
            <w:tcBorders>
              <w:top w:val="nil"/>
              <w:left w:val="nil"/>
              <w:bottom w:val="single" w:sz="8" w:space="0" w:color="auto"/>
              <w:right w:val="single" w:sz="8" w:space="0" w:color="auto"/>
            </w:tcBorders>
            <w:shd w:val="clear" w:color="auto" w:fill="FFFFFF"/>
          </w:tcPr>
          <w:p w14:paraId="64EE2B25" w14:textId="0ADFFD95" w:rsidR="002C29E0" w:rsidRPr="00BA650C" w:rsidRDefault="00BA650C" w:rsidP="002C29E0">
            <w:pPr>
              <w:tabs>
                <w:tab w:val="left" w:pos="6147"/>
              </w:tabs>
              <w:jc w:val="center"/>
              <w:rPr>
                <w:lang w:val="en-CH"/>
              </w:rPr>
            </w:pPr>
            <w:r>
              <w:rPr>
                <w:lang w:val="en-CH"/>
              </w:rPr>
              <w:t xml:space="preserve">Looking at </w:t>
            </w:r>
            <w:r w:rsidR="009A1B2C">
              <w:rPr>
                <w:lang w:val="en-CH"/>
              </w:rPr>
              <w:t>standards in detail</w:t>
            </w:r>
          </w:p>
        </w:tc>
        <w:tc>
          <w:tcPr>
            <w:tcW w:w="7398" w:type="dxa"/>
            <w:tcBorders>
              <w:top w:val="nil"/>
              <w:left w:val="nil"/>
              <w:bottom w:val="single" w:sz="8" w:space="0" w:color="auto"/>
              <w:right w:val="single" w:sz="8" w:space="0" w:color="auto"/>
            </w:tcBorders>
            <w:shd w:val="clear" w:color="auto" w:fill="FFFFFF"/>
          </w:tcPr>
          <w:p w14:paraId="51E295B1" w14:textId="099D362C" w:rsidR="00215DF7" w:rsidRPr="00215DF7" w:rsidRDefault="00F64810" w:rsidP="00561931">
            <w:pPr>
              <w:tabs>
                <w:tab w:val="left" w:pos="6147"/>
              </w:tabs>
              <w:rPr>
                <w:lang w:val="en-CH"/>
              </w:rPr>
            </w:pPr>
            <w:r>
              <w:rPr>
                <w:lang w:val="en-CH"/>
              </w:rPr>
              <w:t xml:space="preserve"> </w:t>
            </w:r>
            <w:r w:rsidR="00215DF7">
              <w:rPr>
                <w:lang w:val="en-CH"/>
              </w:rPr>
              <w:t xml:space="preserve">Link: In our session before lunch we looked at the </w:t>
            </w:r>
            <w:r w:rsidR="00215DF7" w:rsidRPr="00FB0895">
              <w:rPr>
                <w:b/>
                <w:bCs/>
                <w:lang w:val="en-CH"/>
              </w:rPr>
              <w:t>Why</w:t>
            </w:r>
            <w:r w:rsidR="00215DF7">
              <w:rPr>
                <w:lang w:val="en-CH"/>
              </w:rPr>
              <w:t xml:space="preserve"> </w:t>
            </w:r>
            <w:r w:rsidR="00FB0895">
              <w:rPr>
                <w:lang w:val="en-CH"/>
              </w:rPr>
              <w:t xml:space="preserve">(Humanitarian Charter) </w:t>
            </w:r>
            <w:r w:rsidR="00215DF7">
              <w:rPr>
                <w:lang w:val="en-CH"/>
              </w:rPr>
              <w:t xml:space="preserve">and </w:t>
            </w:r>
            <w:r w:rsidR="00215DF7" w:rsidRPr="00FB0895">
              <w:rPr>
                <w:b/>
                <w:bCs/>
                <w:lang w:val="en-CH"/>
              </w:rPr>
              <w:t>How</w:t>
            </w:r>
            <w:r w:rsidR="00215DF7">
              <w:rPr>
                <w:lang w:val="en-CH"/>
              </w:rPr>
              <w:t xml:space="preserve"> </w:t>
            </w:r>
            <w:r w:rsidR="00FB0895">
              <w:rPr>
                <w:lang w:val="en-CH"/>
              </w:rPr>
              <w:t xml:space="preserve">(Protection Principles) </w:t>
            </w:r>
            <w:r w:rsidR="00215DF7">
              <w:rPr>
                <w:lang w:val="en-CH"/>
              </w:rPr>
              <w:t>of what we do as humanitarians, we are now going to return to the Technical Standards</w:t>
            </w:r>
            <w:r w:rsidR="00FB0895">
              <w:rPr>
                <w:lang w:val="en-CH"/>
              </w:rPr>
              <w:t>,</w:t>
            </w:r>
            <w:r w:rsidR="00215DF7">
              <w:rPr>
                <w:lang w:val="en-CH"/>
              </w:rPr>
              <w:t xml:space="preserve"> the </w:t>
            </w:r>
            <w:r w:rsidR="00215DF7" w:rsidRPr="00FB0895">
              <w:rPr>
                <w:b/>
                <w:bCs/>
                <w:lang w:val="en-CH"/>
              </w:rPr>
              <w:t>What</w:t>
            </w:r>
            <w:r w:rsidR="00215DF7">
              <w:rPr>
                <w:lang w:val="en-CH"/>
              </w:rPr>
              <w:t xml:space="preserve"> </w:t>
            </w:r>
            <w:r w:rsidR="001728E7">
              <w:rPr>
                <w:lang w:val="en-CH"/>
              </w:rPr>
              <w:t>-</w:t>
            </w:r>
            <w:r w:rsidR="00215DF7">
              <w:rPr>
                <w:lang w:val="en-CH"/>
              </w:rPr>
              <w:t xml:space="preserve"> </w:t>
            </w:r>
            <w:r w:rsidR="001728E7">
              <w:rPr>
                <w:lang w:val="en-CH"/>
              </w:rPr>
              <w:t>W</w:t>
            </w:r>
            <w:r w:rsidR="00215DF7">
              <w:rPr>
                <w:lang w:val="en-CH"/>
              </w:rPr>
              <w:t xml:space="preserve">hat we need to </w:t>
            </w:r>
            <w:r w:rsidR="001728E7">
              <w:rPr>
                <w:lang w:val="en-CH"/>
              </w:rPr>
              <w:t xml:space="preserve">try to </w:t>
            </w:r>
            <w:r w:rsidR="00215DF7">
              <w:rPr>
                <w:lang w:val="en-CH"/>
              </w:rPr>
              <w:t xml:space="preserve">achieve as a minimum </w:t>
            </w:r>
            <w:r w:rsidR="001728E7">
              <w:rPr>
                <w:lang w:val="en-CH"/>
              </w:rPr>
              <w:t xml:space="preserve">in four life-saving areas </w:t>
            </w:r>
            <w:r w:rsidR="00215DF7">
              <w:rPr>
                <w:lang w:val="en-CH"/>
              </w:rPr>
              <w:t xml:space="preserve">in order to help people </w:t>
            </w:r>
            <w:r w:rsidR="00FB0895">
              <w:rPr>
                <w:lang w:val="en-CH"/>
              </w:rPr>
              <w:t>live with dignity in crisis situations.</w:t>
            </w:r>
          </w:p>
          <w:p w14:paraId="0D126491" w14:textId="77777777" w:rsidR="00215DF7" w:rsidRDefault="00215DF7" w:rsidP="00561931">
            <w:pPr>
              <w:tabs>
                <w:tab w:val="left" w:pos="6147"/>
              </w:tabs>
              <w:rPr>
                <w:lang w:val="en-CH"/>
              </w:rPr>
            </w:pPr>
          </w:p>
          <w:p w14:paraId="69BBBD7C" w14:textId="77777777" w:rsidR="00B56667" w:rsidRDefault="009F1764" w:rsidP="00561931">
            <w:pPr>
              <w:tabs>
                <w:tab w:val="left" w:pos="6147"/>
              </w:tabs>
              <w:rPr>
                <w:lang w:val="en-CH"/>
              </w:rPr>
            </w:pPr>
            <w:r>
              <w:rPr>
                <w:lang w:val="en-CH"/>
              </w:rPr>
              <w:t>Distribute the Case Study</w:t>
            </w:r>
            <w:r w:rsidR="00320B58">
              <w:rPr>
                <w:lang w:val="en-CH"/>
              </w:rPr>
              <w:t xml:space="preserve"> and read it </w:t>
            </w:r>
            <w:r w:rsidR="00E5341A">
              <w:rPr>
                <w:lang w:val="en-CH"/>
              </w:rPr>
              <w:t>all together.</w:t>
            </w:r>
          </w:p>
          <w:p w14:paraId="092BFB4B" w14:textId="7FACE86A" w:rsidR="00E5341A" w:rsidRDefault="00E5341A" w:rsidP="00561931">
            <w:pPr>
              <w:tabs>
                <w:tab w:val="left" w:pos="6147"/>
              </w:tabs>
              <w:rPr>
                <w:lang w:val="en-CH"/>
              </w:rPr>
            </w:pPr>
            <w:r>
              <w:rPr>
                <w:lang w:val="en-CH"/>
              </w:rPr>
              <w:t xml:space="preserve">Explain the task. </w:t>
            </w:r>
            <w:r w:rsidR="006C5B4E">
              <w:rPr>
                <w:lang w:val="en-CH"/>
              </w:rPr>
              <w:t>Split participants into groups and give them</w:t>
            </w:r>
            <w:r w:rsidR="00841226">
              <w:rPr>
                <w:lang w:val="en-CH"/>
              </w:rPr>
              <w:t xml:space="preserve"> 20 minutes</w:t>
            </w:r>
            <w:r w:rsidR="006C5B4E">
              <w:rPr>
                <w:lang w:val="en-CH"/>
              </w:rPr>
              <w:t xml:space="preserve"> to prepare.</w:t>
            </w:r>
          </w:p>
          <w:p w14:paraId="30FDF039" w14:textId="77777777" w:rsidR="006C5B4E" w:rsidRDefault="006C5B4E" w:rsidP="00561931">
            <w:pPr>
              <w:tabs>
                <w:tab w:val="left" w:pos="6147"/>
              </w:tabs>
              <w:rPr>
                <w:lang w:val="en-CH"/>
              </w:rPr>
            </w:pPr>
            <w:r>
              <w:rPr>
                <w:lang w:val="en-CH"/>
              </w:rPr>
              <w:t>At the end of 20 minutes, explain that it is now the next day and choose one group to role play the meeting.</w:t>
            </w:r>
          </w:p>
          <w:p w14:paraId="734EA3F7" w14:textId="77777777" w:rsidR="00EB6004" w:rsidRDefault="00EB6004" w:rsidP="00561931">
            <w:pPr>
              <w:tabs>
                <w:tab w:val="left" w:pos="6147"/>
              </w:tabs>
              <w:rPr>
                <w:lang w:val="en-CH"/>
              </w:rPr>
            </w:pPr>
            <w:r>
              <w:rPr>
                <w:lang w:val="en-CH"/>
              </w:rPr>
              <w:t xml:space="preserve">The facilitators will play the role of the local authority and </w:t>
            </w:r>
            <w:r w:rsidR="00390ACE">
              <w:rPr>
                <w:lang w:val="en-CH"/>
              </w:rPr>
              <w:t xml:space="preserve">the large </w:t>
            </w:r>
            <w:r>
              <w:rPr>
                <w:lang w:val="en-CH"/>
              </w:rPr>
              <w:t>national charity</w:t>
            </w:r>
            <w:r w:rsidR="00390ACE">
              <w:rPr>
                <w:lang w:val="en-CH"/>
              </w:rPr>
              <w:t xml:space="preserve"> (can be supported by participants if any have relevant experience). One group will role play the local charity operating the shelter.</w:t>
            </w:r>
            <w:r w:rsidR="002430E0">
              <w:rPr>
                <w:lang w:val="en-CH"/>
              </w:rPr>
              <w:t xml:space="preserve"> The other participants will observe.</w:t>
            </w:r>
          </w:p>
          <w:p w14:paraId="6DC57E5B" w14:textId="77777777" w:rsidR="002430E0" w:rsidRDefault="002430E0" w:rsidP="00561931">
            <w:pPr>
              <w:tabs>
                <w:tab w:val="left" w:pos="6147"/>
              </w:tabs>
              <w:rPr>
                <w:lang w:val="en-CH"/>
              </w:rPr>
            </w:pPr>
            <w:r>
              <w:rPr>
                <w:lang w:val="en-CH"/>
              </w:rPr>
              <w:t>Role play.</w:t>
            </w:r>
          </w:p>
          <w:p w14:paraId="2AEF8D1C" w14:textId="2BBB9714" w:rsidR="002430E0" w:rsidRDefault="002430E0" w:rsidP="00561931">
            <w:pPr>
              <w:tabs>
                <w:tab w:val="left" w:pos="6147"/>
              </w:tabs>
              <w:rPr>
                <w:lang w:val="en-CH"/>
              </w:rPr>
            </w:pPr>
            <w:r>
              <w:rPr>
                <w:lang w:val="en-CH"/>
              </w:rPr>
              <w:t>Debrief</w:t>
            </w:r>
            <w:r w:rsidR="00416401">
              <w:rPr>
                <w:lang w:val="en-CH"/>
              </w:rPr>
              <w:t xml:space="preserve"> on flipchart:</w:t>
            </w:r>
          </w:p>
          <w:p w14:paraId="086090DA" w14:textId="77777777" w:rsidR="002430E0" w:rsidRPr="00416401" w:rsidRDefault="002430E0" w:rsidP="00416401">
            <w:pPr>
              <w:pStyle w:val="ListParagraph"/>
              <w:numPr>
                <w:ilvl w:val="0"/>
                <w:numId w:val="7"/>
              </w:numPr>
              <w:tabs>
                <w:tab w:val="left" w:pos="6147"/>
              </w:tabs>
              <w:rPr>
                <w:lang w:val="en-CH"/>
              </w:rPr>
            </w:pPr>
            <w:r w:rsidRPr="00416401">
              <w:rPr>
                <w:lang w:val="en-CH"/>
              </w:rPr>
              <w:t xml:space="preserve">How did </w:t>
            </w:r>
            <w:r w:rsidR="00416401" w:rsidRPr="00416401">
              <w:rPr>
                <w:lang w:val="en-CH"/>
              </w:rPr>
              <w:t>the participants use Sphere standards and indicators to support their arguments?</w:t>
            </w:r>
          </w:p>
          <w:p w14:paraId="7ADE33B2" w14:textId="77777777" w:rsidR="00416401" w:rsidRPr="00416401" w:rsidRDefault="00416401" w:rsidP="00416401">
            <w:pPr>
              <w:pStyle w:val="ListParagraph"/>
              <w:numPr>
                <w:ilvl w:val="0"/>
                <w:numId w:val="7"/>
              </w:numPr>
              <w:tabs>
                <w:tab w:val="left" w:pos="6147"/>
              </w:tabs>
              <w:rPr>
                <w:lang w:val="en-CH"/>
              </w:rPr>
            </w:pPr>
            <w:r w:rsidRPr="00416401">
              <w:rPr>
                <w:lang w:val="en-CH"/>
              </w:rPr>
              <w:t xml:space="preserve">Which Technical Standards or parts of the Handbook did they refer to? </w:t>
            </w:r>
          </w:p>
          <w:p w14:paraId="4046B01D" w14:textId="3D0F6090" w:rsidR="00416401" w:rsidRPr="00416401" w:rsidRDefault="00416401" w:rsidP="00416401">
            <w:pPr>
              <w:pStyle w:val="ListParagraph"/>
              <w:numPr>
                <w:ilvl w:val="0"/>
                <w:numId w:val="7"/>
              </w:numPr>
              <w:tabs>
                <w:tab w:val="left" w:pos="6147"/>
              </w:tabs>
              <w:rPr>
                <w:lang w:val="en-CH"/>
              </w:rPr>
            </w:pPr>
            <w:r w:rsidRPr="00416401">
              <w:rPr>
                <w:lang w:val="en-CH"/>
              </w:rPr>
              <w:lastRenderedPageBreak/>
              <w:t>How useful overall was it for participants to be able to use the Sphere Handbook to prepare for the meeting?</w:t>
            </w:r>
          </w:p>
        </w:tc>
        <w:tc>
          <w:tcPr>
            <w:tcW w:w="2910" w:type="dxa"/>
            <w:tcBorders>
              <w:top w:val="nil"/>
              <w:left w:val="nil"/>
              <w:bottom w:val="single" w:sz="8" w:space="0" w:color="auto"/>
              <w:right w:val="single" w:sz="8" w:space="0" w:color="auto"/>
            </w:tcBorders>
            <w:shd w:val="clear" w:color="auto" w:fill="FFFFFF"/>
          </w:tcPr>
          <w:p w14:paraId="362A44F9" w14:textId="77777777" w:rsidR="002C29E0" w:rsidRDefault="009A1B2C" w:rsidP="002C29E0">
            <w:pPr>
              <w:tabs>
                <w:tab w:val="left" w:pos="6147"/>
              </w:tabs>
              <w:jc w:val="center"/>
              <w:rPr>
                <w:lang w:val="en-CH"/>
              </w:rPr>
            </w:pPr>
            <w:r>
              <w:rPr>
                <w:lang w:val="en-CH"/>
              </w:rPr>
              <w:lastRenderedPageBreak/>
              <w:t>PowerPoint</w:t>
            </w:r>
          </w:p>
          <w:p w14:paraId="4E2B4F6E" w14:textId="7927046F" w:rsidR="009F1764" w:rsidRPr="009F1764" w:rsidRDefault="009F1764" w:rsidP="002C29E0">
            <w:pPr>
              <w:tabs>
                <w:tab w:val="left" w:pos="6147"/>
              </w:tabs>
              <w:jc w:val="center"/>
              <w:rPr>
                <w:lang w:val="en-CH"/>
              </w:rPr>
            </w:pPr>
            <w:r>
              <w:rPr>
                <w:lang w:val="en-CH"/>
              </w:rPr>
              <w:t>Print-out of case study</w:t>
            </w:r>
          </w:p>
        </w:tc>
      </w:tr>
      <w:tr w:rsidR="002C29E0" w:rsidRPr="00477EDD" w14:paraId="6B3635DA" w14:textId="2D4B0DE8" w:rsidTr="002944BA">
        <w:trPr>
          <w:trHeight w:val="2249"/>
        </w:trPr>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4B4DB89" w14:textId="7EFF5859" w:rsidR="002C29E0" w:rsidRPr="002944BA" w:rsidRDefault="002C29E0" w:rsidP="002C29E0">
            <w:pPr>
              <w:tabs>
                <w:tab w:val="left" w:pos="6147"/>
              </w:tabs>
              <w:jc w:val="center"/>
              <w:rPr>
                <w:b/>
                <w:bCs/>
                <w:lang w:val="en-CH"/>
              </w:rPr>
            </w:pPr>
            <w:r w:rsidRPr="00477EDD">
              <w:rPr>
                <w:b/>
                <w:bCs/>
              </w:rPr>
              <w:t>15:</w:t>
            </w:r>
            <w:r w:rsidR="002944BA">
              <w:rPr>
                <w:b/>
                <w:bCs/>
                <w:lang w:val="en-CH"/>
              </w:rPr>
              <w:t>00</w:t>
            </w:r>
            <w:r w:rsidRPr="00477EDD">
              <w:rPr>
                <w:b/>
                <w:bCs/>
              </w:rPr>
              <w:t xml:space="preserve"> – 1</w:t>
            </w:r>
            <w:r>
              <w:rPr>
                <w:b/>
                <w:bCs/>
                <w:lang w:val="en-CH"/>
              </w:rPr>
              <w:t>5</w:t>
            </w:r>
            <w:r w:rsidRPr="00477EDD">
              <w:rPr>
                <w:b/>
                <w:bCs/>
              </w:rPr>
              <w:t>:</w:t>
            </w:r>
            <w:r w:rsidR="002944BA">
              <w:rPr>
                <w:b/>
                <w:bCs/>
                <w:lang w:val="en-CH"/>
              </w:rPr>
              <w:t>30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9570A63" w14:textId="3BC48AD2" w:rsidR="002C29E0" w:rsidRPr="000F0EF1" w:rsidRDefault="002C29E0" w:rsidP="002C29E0">
            <w:pPr>
              <w:tabs>
                <w:tab w:val="left" w:pos="6147"/>
              </w:tabs>
              <w:jc w:val="center"/>
              <w:rPr>
                <w:lang w:val="en-CH"/>
              </w:rPr>
            </w:pPr>
          </w:p>
        </w:tc>
        <w:tc>
          <w:tcPr>
            <w:tcW w:w="1842" w:type="dxa"/>
            <w:tcBorders>
              <w:top w:val="nil"/>
              <w:left w:val="nil"/>
              <w:bottom w:val="single" w:sz="8" w:space="0" w:color="auto"/>
              <w:right w:val="single" w:sz="8" w:space="0" w:color="auto"/>
            </w:tcBorders>
            <w:shd w:val="clear" w:color="auto" w:fill="FFFFFF"/>
          </w:tcPr>
          <w:p w14:paraId="0A3D8CDD" w14:textId="0FEE0D01" w:rsidR="002C29E0" w:rsidRPr="009A4DDF" w:rsidRDefault="00DF0ED0" w:rsidP="002C29E0">
            <w:pPr>
              <w:tabs>
                <w:tab w:val="left" w:pos="6147"/>
              </w:tabs>
              <w:jc w:val="center"/>
              <w:rPr>
                <w:b/>
                <w:bCs/>
                <w:lang w:val="en-CH"/>
              </w:rPr>
            </w:pPr>
            <w:r w:rsidRPr="00DF0ED0">
              <w:rPr>
                <w:b/>
                <w:bCs/>
                <w:lang w:val="en-CH"/>
              </w:rPr>
              <w:t>Importance of adapting indicators</w:t>
            </w:r>
            <w:r w:rsidR="009A4DDF">
              <w:rPr>
                <w:b/>
                <w:bCs/>
                <w:lang w:val="en-CH"/>
              </w:rPr>
              <w:t xml:space="preserve"> to context</w:t>
            </w:r>
          </w:p>
        </w:tc>
        <w:tc>
          <w:tcPr>
            <w:tcW w:w="7398" w:type="dxa"/>
            <w:tcBorders>
              <w:top w:val="nil"/>
              <w:left w:val="nil"/>
              <w:bottom w:val="single" w:sz="8" w:space="0" w:color="auto"/>
              <w:right w:val="single" w:sz="8" w:space="0" w:color="auto"/>
            </w:tcBorders>
            <w:shd w:val="clear" w:color="auto" w:fill="FFFFFF"/>
          </w:tcPr>
          <w:p w14:paraId="1547F58F" w14:textId="77777777" w:rsidR="002944BA" w:rsidRPr="002944BA" w:rsidRDefault="002944BA" w:rsidP="002944BA">
            <w:pPr>
              <w:tabs>
                <w:tab w:val="left" w:pos="6147"/>
              </w:tabs>
              <w:rPr>
                <w:lang w:val="en-CH"/>
              </w:rPr>
            </w:pPr>
            <w:r w:rsidRPr="002944BA">
              <w:rPr>
                <w:lang w:val="en-CH"/>
              </w:rPr>
              <w:t>Facilitated discussion/group work</w:t>
            </w:r>
          </w:p>
          <w:p w14:paraId="04A42055" w14:textId="77777777" w:rsidR="002944BA" w:rsidRPr="002944BA" w:rsidRDefault="002944BA" w:rsidP="002944BA">
            <w:pPr>
              <w:tabs>
                <w:tab w:val="left" w:pos="6147"/>
              </w:tabs>
              <w:rPr>
                <w:lang w:val="en-CH"/>
              </w:rPr>
            </w:pPr>
            <w:r w:rsidRPr="002944BA">
              <w:rPr>
                <w:lang w:val="en-CH"/>
              </w:rPr>
              <w:t xml:space="preserve">Use the Sphere Standards v. Targets cartoons to demonstrate that standards are universal, but indicators must be contextualised. </w:t>
            </w:r>
          </w:p>
          <w:p w14:paraId="277904E4" w14:textId="77777777" w:rsidR="002944BA" w:rsidRPr="002944BA" w:rsidRDefault="002944BA" w:rsidP="002944BA">
            <w:pPr>
              <w:tabs>
                <w:tab w:val="left" w:pos="6147"/>
              </w:tabs>
              <w:rPr>
                <w:lang w:val="en-CH"/>
              </w:rPr>
            </w:pPr>
          </w:p>
          <w:p w14:paraId="67AF3A21" w14:textId="2C944C66" w:rsidR="002C29E0" w:rsidRPr="004D2083" w:rsidRDefault="002944BA" w:rsidP="002944BA">
            <w:pPr>
              <w:tabs>
                <w:tab w:val="left" w:pos="6147"/>
              </w:tabs>
              <w:rPr>
                <w:lang w:val="en-CH"/>
              </w:rPr>
            </w:pPr>
            <w:r w:rsidRPr="002944BA">
              <w:rPr>
                <w:lang w:val="en-CH"/>
              </w:rPr>
              <w:t>Discuss rights, needs and capacities.</w:t>
            </w:r>
          </w:p>
        </w:tc>
        <w:tc>
          <w:tcPr>
            <w:tcW w:w="2910" w:type="dxa"/>
            <w:tcBorders>
              <w:top w:val="nil"/>
              <w:left w:val="nil"/>
              <w:bottom w:val="single" w:sz="8" w:space="0" w:color="auto"/>
              <w:right w:val="single" w:sz="8" w:space="0" w:color="auto"/>
            </w:tcBorders>
            <w:shd w:val="clear" w:color="auto" w:fill="FFFFFF"/>
          </w:tcPr>
          <w:p w14:paraId="33614A75" w14:textId="010DCCDB" w:rsidR="002C29E0" w:rsidRPr="004D2083" w:rsidRDefault="002944BA" w:rsidP="002C29E0">
            <w:pPr>
              <w:tabs>
                <w:tab w:val="left" w:pos="6147"/>
              </w:tabs>
              <w:jc w:val="center"/>
              <w:rPr>
                <w:lang w:val="en-CH"/>
              </w:rPr>
            </w:pPr>
            <w:r w:rsidRPr="002944BA">
              <w:rPr>
                <w:lang w:val="en-CH"/>
              </w:rPr>
              <w:t xml:space="preserve">PowerPoint and </w:t>
            </w:r>
            <w:r w:rsidR="00544A18">
              <w:rPr>
                <w:lang w:val="en-CH"/>
              </w:rPr>
              <w:t xml:space="preserve">‘Beautiful View’ </w:t>
            </w:r>
            <w:r w:rsidRPr="002944BA">
              <w:rPr>
                <w:lang w:val="en-CH"/>
              </w:rPr>
              <w:t>Cartoons</w:t>
            </w:r>
          </w:p>
        </w:tc>
      </w:tr>
      <w:tr w:rsidR="002944BA" w:rsidRPr="00477EDD" w14:paraId="14DC1DB6" w14:textId="77777777"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DC4480F" w14:textId="6E8F551E" w:rsidR="002944BA" w:rsidRPr="002944BA" w:rsidRDefault="002944BA" w:rsidP="002C29E0">
            <w:pPr>
              <w:tabs>
                <w:tab w:val="left" w:pos="6147"/>
              </w:tabs>
              <w:jc w:val="center"/>
              <w:rPr>
                <w:b/>
                <w:bCs/>
                <w:lang w:val="en-CH"/>
              </w:rPr>
            </w:pPr>
            <w:r>
              <w:rPr>
                <w:b/>
                <w:bCs/>
                <w:lang w:val="en-CH"/>
              </w:rPr>
              <w:t>15.30-15.45</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E0D4B53" w14:textId="77777777" w:rsidR="002944BA" w:rsidRPr="00477EDD" w:rsidRDefault="002944BA" w:rsidP="002C29E0">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5F0FB439" w14:textId="600EEDB8" w:rsidR="002944BA" w:rsidRPr="007E6434" w:rsidRDefault="002944BA" w:rsidP="002C29E0">
            <w:pPr>
              <w:tabs>
                <w:tab w:val="left" w:pos="6147"/>
              </w:tabs>
              <w:jc w:val="center"/>
            </w:pPr>
            <w:r w:rsidRPr="002944BA">
              <w:tab/>
              <w:t>Coffee/Tea break – fresh air</w:t>
            </w:r>
          </w:p>
        </w:tc>
        <w:tc>
          <w:tcPr>
            <w:tcW w:w="7398" w:type="dxa"/>
            <w:tcBorders>
              <w:top w:val="nil"/>
              <w:left w:val="nil"/>
              <w:bottom w:val="single" w:sz="8" w:space="0" w:color="auto"/>
              <w:right w:val="single" w:sz="8" w:space="0" w:color="auto"/>
            </w:tcBorders>
            <w:shd w:val="clear" w:color="auto" w:fill="FFFFFF"/>
          </w:tcPr>
          <w:p w14:paraId="7881DF52" w14:textId="77777777" w:rsidR="002944BA" w:rsidRPr="007E6434" w:rsidRDefault="002944BA" w:rsidP="002C29E0">
            <w:pPr>
              <w:tabs>
                <w:tab w:val="left" w:pos="6147"/>
              </w:tabs>
              <w:jc w:val="center"/>
            </w:pPr>
          </w:p>
        </w:tc>
        <w:tc>
          <w:tcPr>
            <w:tcW w:w="2910" w:type="dxa"/>
            <w:tcBorders>
              <w:top w:val="nil"/>
              <w:left w:val="nil"/>
              <w:bottom w:val="single" w:sz="8" w:space="0" w:color="auto"/>
              <w:right w:val="single" w:sz="8" w:space="0" w:color="auto"/>
            </w:tcBorders>
            <w:shd w:val="clear" w:color="auto" w:fill="FFFFFF"/>
          </w:tcPr>
          <w:p w14:paraId="29614D38" w14:textId="77777777" w:rsidR="002944BA" w:rsidRPr="007E6434" w:rsidRDefault="002944BA" w:rsidP="002C29E0">
            <w:pPr>
              <w:tabs>
                <w:tab w:val="left" w:pos="6147"/>
              </w:tabs>
              <w:jc w:val="center"/>
            </w:pPr>
          </w:p>
        </w:tc>
      </w:tr>
      <w:tr w:rsidR="00F7743A" w:rsidRPr="00477EDD" w14:paraId="24C1C8DD" w14:textId="785034EF"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9BCEDC0" w14:textId="480C6FE6" w:rsidR="00F7743A" w:rsidRPr="00856B5B" w:rsidRDefault="00F7743A" w:rsidP="00F7743A">
            <w:pPr>
              <w:tabs>
                <w:tab w:val="left" w:pos="6147"/>
              </w:tabs>
              <w:jc w:val="center"/>
              <w:rPr>
                <w:b/>
                <w:bCs/>
                <w:lang w:val="en-CH"/>
              </w:rPr>
            </w:pPr>
            <w:r w:rsidRPr="007E6434">
              <w:rPr>
                <w:b/>
                <w:bCs/>
                <w:lang w:val="en-CH"/>
              </w:rPr>
              <w:t>15:45 – 16:15</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FF99478" w14:textId="7E0E7EEA" w:rsidR="00F7743A" w:rsidRPr="00477EDD" w:rsidRDefault="00F7743A" w:rsidP="00F7743A">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18932CCC" w14:textId="3E85F12E" w:rsidR="00F7743A" w:rsidRPr="007E6434" w:rsidRDefault="00F7743A" w:rsidP="00F7743A">
            <w:pPr>
              <w:tabs>
                <w:tab w:val="left" w:pos="6147"/>
              </w:tabs>
              <w:jc w:val="center"/>
            </w:pPr>
            <w:r w:rsidRPr="007E6434">
              <w:t>Foundation Chapters: The Core Humanitarian Standard</w:t>
            </w:r>
          </w:p>
        </w:tc>
        <w:tc>
          <w:tcPr>
            <w:tcW w:w="7398" w:type="dxa"/>
            <w:tcBorders>
              <w:top w:val="nil"/>
              <w:left w:val="nil"/>
              <w:bottom w:val="single" w:sz="8" w:space="0" w:color="auto"/>
              <w:right w:val="single" w:sz="8" w:space="0" w:color="auto"/>
            </w:tcBorders>
            <w:shd w:val="clear" w:color="auto" w:fill="FFFFFF"/>
          </w:tcPr>
          <w:p w14:paraId="59BA17FE" w14:textId="6582173C" w:rsidR="00F7743A" w:rsidRDefault="00F7743A" w:rsidP="00F7743A">
            <w:pPr>
              <w:rPr>
                <w:rFonts w:ascii="Calibri" w:eastAsia="Calibri" w:hAnsi="Calibri" w:cs="Calibri"/>
                <w:bCs/>
                <w:color w:val="000000" w:themeColor="text1"/>
                <w:lang w:val="en-US"/>
              </w:rPr>
            </w:pPr>
            <w:r w:rsidRPr="00547856">
              <w:rPr>
                <w:rFonts w:ascii="Calibri" w:eastAsia="Calibri" w:hAnsi="Calibri" w:cs="Calibri"/>
                <w:bCs/>
                <w:color w:val="000000" w:themeColor="text1"/>
                <w:lang w:val="en-US"/>
              </w:rPr>
              <w:t>Core Humanitarian Standard</w:t>
            </w:r>
          </w:p>
          <w:p w14:paraId="50D32444" w14:textId="2412B345" w:rsidR="002F5260" w:rsidRDefault="004E6323" w:rsidP="00F7743A">
            <w:pPr>
              <w:rPr>
                <w:rFonts w:ascii="Calibri" w:eastAsia="Calibri" w:hAnsi="Calibri" w:cs="Calibri"/>
                <w:bCs/>
                <w:color w:val="000000" w:themeColor="text1"/>
                <w:lang w:val="en-CH"/>
              </w:rPr>
            </w:pPr>
            <w:r>
              <w:rPr>
                <w:rFonts w:ascii="Calibri" w:eastAsia="Calibri" w:hAnsi="Calibri" w:cs="Calibri"/>
                <w:bCs/>
                <w:color w:val="000000" w:themeColor="text1"/>
                <w:lang w:val="en-CH"/>
              </w:rPr>
              <w:t xml:space="preserve">The Sphere Handbook can guide us as </w:t>
            </w:r>
            <w:r w:rsidRPr="002F5260">
              <w:rPr>
                <w:rFonts w:ascii="Calibri" w:eastAsia="Calibri" w:hAnsi="Calibri" w:cs="Calibri"/>
                <w:b/>
                <w:color w:val="000000" w:themeColor="text1"/>
                <w:lang w:val="en-CH"/>
              </w:rPr>
              <w:t>individuals</w:t>
            </w:r>
            <w:r>
              <w:rPr>
                <w:rFonts w:ascii="Calibri" w:eastAsia="Calibri" w:hAnsi="Calibri" w:cs="Calibri"/>
                <w:bCs/>
                <w:color w:val="000000" w:themeColor="text1"/>
                <w:lang w:val="en-CH"/>
              </w:rPr>
              <w:t xml:space="preserve"> in our work.</w:t>
            </w:r>
            <w:r w:rsidR="00C4284B">
              <w:rPr>
                <w:rFonts w:ascii="Calibri" w:eastAsia="Calibri" w:hAnsi="Calibri" w:cs="Calibri"/>
                <w:bCs/>
                <w:color w:val="000000" w:themeColor="text1"/>
                <w:lang w:val="en-CH"/>
              </w:rPr>
              <w:t xml:space="preserve"> </w:t>
            </w:r>
            <w:r w:rsidR="002F5260">
              <w:rPr>
                <w:rFonts w:ascii="Calibri" w:eastAsia="Calibri" w:hAnsi="Calibri" w:cs="Calibri"/>
                <w:bCs/>
                <w:color w:val="000000" w:themeColor="text1"/>
                <w:lang w:val="en-CH"/>
              </w:rPr>
              <w:t xml:space="preserve">Many humanitarians in the field call it their ‘constant companion’ or, if Christians, their Bible. They consult </w:t>
            </w:r>
            <w:r w:rsidR="001F63C6">
              <w:rPr>
                <w:rFonts w:ascii="Calibri" w:eastAsia="Calibri" w:hAnsi="Calibri" w:cs="Calibri"/>
                <w:bCs/>
                <w:color w:val="000000" w:themeColor="text1"/>
                <w:lang w:val="en-CH"/>
              </w:rPr>
              <w:t xml:space="preserve">when they need </w:t>
            </w:r>
            <w:r w:rsidR="002F5260">
              <w:rPr>
                <w:rFonts w:ascii="Calibri" w:eastAsia="Calibri" w:hAnsi="Calibri" w:cs="Calibri"/>
                <w:bCs/>
                <w:color w:val="000000" w:themeColor="text1"/>
                <w:lang w:val="en-CH"/>
              </w:rPr>
              <w:t>it</w:t>
            </w:r>
            <w:r w:rsidR="001F63C6">
              <w:rPr>
                <w:rFonts w:ascii="Calibri" w:eastAsia="Calibri" w:hAnsi="Calibri" w:cs="Calibri"/>
                <w:bCs/>
                <w:color w:val="000000" w:themeColor="text1"/>
                <w:lang w:val="en-CH"/>
              </w:rPr>
              <w:t xml:space="preserve">,- with regard to specific challenges or problems. </w:t>
            </w:r>
          </w:p>
          <w:p w14:paraId="345F7340" w14:textId="7B75079A" w:rsidR="001728E7" w:rsidRPr="001728E7" w:rsidRDefault="00C4284B" w:rsidP="00F7743A">
            <w:pPr>
              <w:rPr>
                <w:rFonts w:ascii="Calibri" w:eastAsia="Calibri" w:hAnsi="Calibri" w:cs="Calibri"/>
                <w:bCs/>
                <w:color w:val="000000" w:themeColor="text1"/>
                <w:lang w:val="en-CH"/>
              </w:rPr>
            </w:pPr>
            <w:r w:rsidRPr="00C4284B">
              <w:rPr>
                <w:rFonts w:ascii="Calibri" w:eastAsia="Calibri" w:hAnsi="Calibri" w:cs="Calibri"/>
                <w:b/>
                <w:color w:val="000000" w:themeColor="text1"/>
                <w:lang w:val="en-CH"/>
              </w:rPr>
              <w:t xml:space="preserve">The Core Humanitarian Standard </w:t>
            </w:r>
            <w:r w:rsidRPr="001F63C6">
              <w:rPr>
                <w:rFonts w:ascii="Calibri" w:eastAsia="Calibri" w:hAnsi="Calibri" w:cs="Calibri"/>
                <w:bCs/>
                <w:color w:val="000000" w:themeColor="text1"/>
                <w:lang w:val="en-CH"/>
              </w:rPr>
              <w:t>describes how</w:t>
            </w:r>
            <w:r w:rsidRPr="00C4284B">
              <w:rPr>
                <w:rFonts w:ascii="Calibri" w:eastAsia="Calibri" w:hAnsi="Calibri" w:cs="Calibri"/>
                <w:b/>
                <w:color w:val="000000" w:themeColor="text1"/>
                <w:lang w:val="en-CH"/>
              </w:rPr>
              <w:t xml:space="preserve"> organisations </w:t>
            </w:r>
            <w:r w:rsidR="001F63C6">
              <w:rPr>
                <w:rFonts w:ascii="Calibri" w:eastAsia="Calibri" w:hAnsi="Calibri" w:cs="Calibri"/>
                <w:bCs/>
                <w:color w:val="000000" w:themeColor="text1"/>
                <w:lang w:val="en-CH"/>
              </w:rPr>
              <w:t>must</w:t>
            </w:r>
            <w:r w:rsidRPr="001F63C6">
              <w:rPr>
                <w:rFonts w:ascii="Calibri" w:eastAsia="Calibri" w:hAnsi="Calibri" w:cs="Calibri"/>
                <w:bCs/>
                <w:color w:val="000000" w:themeColor="text1"/>
                <w:lang w:val="en-CH"/>
              </w:rPr>
              <w:t xml:space="preserve"> behave</w:t>
            </w:r>
            <w:r>
              <w:rPr>
                <w:rFonts w:ascii="Calibri" w:eastAsia="Calibri" w:hAnsi="Calibri" w:cs="Calibri"/>
                <w:bCs/>
                <w:color w:val="000000" w:themeColor="text1"/>
                <w:lang w:val="en-CH"/>
              </w:rPr>
              <w:t xml:space="preserve"> in order to successfully apply minimum standards.</w:t>
            </w:r>
          </w:p>
          <w:p w14:paraId="69A02122" w14:textId="2DC83DA6" w:rsidR="00CE59E8" w:rsidRPr="00CE59E8" w:rsidRDefault="00CE59E8" w:rsidP="00F7743A">
            <w:pPr>
              <w:rPr>
                <w:rFonts w:ascii="Calibri" w:eastAsia="Calibri" w:hAnsi="Calibri" w:cs="Calibri"/>
                <w:bCs/>
                <w:color w:val="000000" w:themeColor="text1"/>
                <w:lang w:val="en-CH"/>
              </w:rPr>
            </w:pPr>
            <w:r>
              <w:rPr>
                <w:rFonts w:ascii="Calibri" w:eastAsia="Calibri" w:hAnsi="Calibri" w:cs="Calibri"/>
                <w:bCs/>
                <w:color w:val="000000" w:themeColor="text1"/>
                <w:lang w:val="en-CH"/>
              </w:rPr>
              <w:t>Watch video</w:t>
            </w:r>
          </w:p>
          <w:p w14:paraId="2A5CE33D" w14:textId="4FC79A59" w:rsidR="00472B98" w:rsidRPr="00472B98" w:rsidRDefault="00472B98" w:rsidP="00472B98">
            <w:pPr>
              <w:rPr>
                <w:rFonts w:ascii="Calibri" w:eastAsia="Calibri" w:hAnsi="Calibri" w:cs="Calibri"/>
                <w:bCs/>
                <w:color w:val="000000" w:themeColor="text1"/>
                <w:lang w:val="en-US"/>
              </w:rPr>
            </w:pPr>
            <w:r w:rsidRPr="00472B98">
              <w:rPr>
                <w:rFonts w:ascii="Calibri" w:eastAsia="Calibri" w:hAnsi="Calibri" w:cs="Calibri"/>
                <w:bCs/>
                <w:color w:val="000000" w:themeColor="text1"/>
                <w:lang w:val="en-US"/>
              </w:rPr>
              <w:t>Welcome participants to the Core Humanitarian Standard. Today participants are very lucky because these items are for sale, and everyone can afford up to three.</w:t>
            </w:r>
          </w:p>
          <w:p w14:paraId="138E199B" w14:textId="0765621A" w:rsidR="00472B98" w:rsidRDefault="00472B98" w:rsidP="00472B98">
            <w:pPr>
              <w:rPr>
                <w:rFonts w:ascii="Calibri" w:eastAsia="Calibri" w:hAnsi="Calibri" w:cs="Calibri"/>
                <w:bCs/>
                <w:color w:val="000000" w:themeColor="text1"/>
                <w:lang w:val="en-US"/>
              </w:rPr>
            </w:pPr>
            <w:r w:rsidRPr="00472B98">
              <w:rPr>
                <w:rFonts w:ascii="Calibri" w:eastAsia="Calibri" w:hAnsi="Calibri" w:cs="Calibri"/>
                <w:bCs/>
                <w:color w:val="000000" w:themeColor="text1"/>
                <w:lang w:val="en-US"/>
              </w:rPr>
              <w:t>Participants will have precisely 10 minutes to tour the gallery and stick up to 3 Post-</w:t>
            </w:r>
            <w:proofErr w:type="spellStart"/>
            <w:r w:rsidRPr="00472B98">
              <w:rPr>
                <w:rFonts w:ascii="Calibri" w:eastAsia="Calibri" w:hAnsi="Calibri" w:cs="Calibri"/>
                <w:bCs/>
                <w:color w:val="000000" w:themeColor="text1"/>
                <w:lang w:val="en-US"/>
              </w:rPr>
              <w:t>Its</w:t>
            </w:r>
            <w:proofErr w:type="spellEnd"/>
            <w:r w:rsidRPr="00472B98">
              <w:rPr>
                <w:rFonts w:ascii="Calibri" w:eastAsia="Calibri" w:hAnsi="Calibri" w:cs="Calibri"/>
                <w:bCs/>
                <w:color w:val="000000" w:themeColor="text1"/>
                <w:lang w:val="en-US"/>
              </w:rPr>
              <w:t xml:space="preserve"> on the items they wish to purchase today. They should select the ones </w:t>
            </w:r>
            <w:r w:rsidRPr="00472B98">
              <w:rPr>
                <w:rFonts w:ascii="Calibri" w:eastAsia="Calibri" w:hAnsi="Calibri" w:cs="Calibri"/>
                <w:bCs/>
                <w:color w:val="000000" w:themeColor="text1"/>
                <w:lang w:val="en-US"/>
              </w:rPr>
              <w:lastRenderedPageBreak/>
              <w:t xml:space="preserve">which are currently LEAST applied by their </w:t>
            </w:r>
            <w:proofErr w:type="spellStart"/>
            <w:r w:rsidRPr="00472B98">
              <w:rPr>
                <w:rFonts w:ascii="Calibri" w:eastAsia="Calibri" w:hAnsi="Calibri" w:cs="Calibri"/>
                <w:bCs/>
                <w:color w:val="000000" w:themeColor="text1"/>
                <w:lang w:val="en-US"/>
              </w:rPr>
              <w:t>organisation</w:t>
            </w:r>
            <w:proofErr w:type="spellEnd"/>
            <w:r w:rsidRPr="00472B98">
              <w:rPr>
                <w:rFonts w:ascii="Calibri" w:eastAsia="Calibri" w:hAnsi="Calibri" w:cs="Calibri"/>
                <w:bCs/>
                <w:color w:val="000000" w:themeColor="text1"/>
                <w:lang w:val="en-US"/>
              </w:rPr>
              <w:t xml:space="preserve">, and which would have MOST positive impact by making improvements in this area. </w:t>
            </w:r>
          </w:p>
          <w:p w14:paraId="56F05F87" w14:textId="1E034845" w:rsidR="007A2B4D" w:rsidRPr="007A2B4D" w:rsidRDefault="007A2B4D" w:rsidP="00472B98">
            <w:pPr>
              <w:rPr>
                <w:rFonts w:ascii="Calibri" w:eastAsia="Calibri" w:hAnsi="Calibri" w:cs="Calibri"/>
                <w:bCs/>
                <w:color w:val="000000" w:themeColor="text1"/>
                <w:lang w:val="en-CH"/>
              </w:rPr>
            </w:pPr>
            <w:r>
              <w:rPr>
                <w:rFonts w:ascii="Calibri" w:eastAsia="Calibri" w:hAnsi="Calibri" w:cs="Calibri"/>
                <w:bCs/>
                <w:color w:val="000000" w:themeColor="text1"/>
                <w:lang w:val="en-CH"/>
              </w:rPr>
              <w:t>Debrief</w:t>
            </w:r>
          </w:p>
          <w:p w14:paraId="4EA93F63" w14:textId="77777777" w:rsidR="007A2B4D" w:rsidRDefault="007A2B4D" w:rsidP="007A2B4D">
            <w:pPr>
              <w:pStyle w:val="Bullets"/>
              <w:numPr>
                <w:ilvl w:val="0"/>
                <w:numId w:val="0"/>
              </w:numPr>
              <w:ind w:left="360" w:hanging="360"/>
            </w:pPr>
            <w:r>
              <w:t>Lead a group discussion by gathering round the most sought-after item. Ask:</w:t>
            </w:r>
          </w:p>
          <w:p w14:paraId="4DF18B03" w14:textId="77777777" w:rsidR="007A2B4D" w:rsidRDefault="007A2B4D" w:rsidP="007A2B4D">
            <w:pPr>
              <w:pStyle w:val="Bullets"/>
              <w:numPr>
                <w:ilvl w:val="1"/>
                <w:numId w:val="5"/>
              </w:numPr>
            </w:pPr>
            <w:r>
              <w:t>Why do you think this standard is least applied by organisations represented here?</w:t>
            </w:r>
          </w:p>
          <w:p w14:paraId="466EC7F5" w14:textId="77777777" w:rsidR="007A2B4D" w:rsidRDefault="007A2B4D" w:rsidP="007A2B4D">
            <w:pPr>
              <w:pStyle w:val="Bullets"/>
              <w:numPr>
                <w:ilvl w:val="1"/>
                <w:numId w:val="5"/>
              </w:numPr>
            </w:pPr>
            <w:r>
              <w:t>What are the difficulties in meeting the commitment / achieving the standard?</w:t>
            </w:r>
          </w:p>
          <w:p w14:paraId="22F9E1FD" w14:textId="77777777" w:rsidR="007A2B4D" w:rsidRDefault="007A2B4D" w:rsidP="007A2B4D">
            <w:pPr>
              <w:pStyle w:val="Bullets"/>
            </w:pPr>
            <w:r>
              <w:t>If time, gather round the least sought-after item and ask for some positive examples of how participants’ organisations are achieving the standard/commitment.</w:t>
            </w:r>
          </w:p>
          <w:p w14:paraId="12897688" w14:textId="292D47F4" w:rsidR="00F7743A" w:rsidRPr="007E6434" w:rsidRDefault="00F7743A" w:rsidP="00F7743A">
            <w:pPr>
              <w:tabs>
                <w:tab w:val="left" w:pos="6147"/>
              </w:tabs>
              <w:jc w:val="center"/>
            </w:pPr>
          </w:p>
        </w:tc>
        <w:tc>
          <w:tcPr>
            <w:tcW w:w="2910" w:type="dxa"/>
            <w:tcBorders>
              <w:top w:val="nil"/>
              <w:left w:val="nil"/>
              <w:bottom w:val="single" w:sz="8" w:space="0" w:color="auto"/>
              <w:right w:val="single" w:sz="8" w:space="0" w:color="auto"/>
            </w:tcBorders>
            <w:shd w:val="clear" w:color="auto" w:fill="FFFFFF"/>
          </w:tcPr>
          <w:p w14:paraId="25FEE06A" w14:textId="77777777" w:rsidR="00F7743A" w:rsidRDefault="00000000" w:rsidP="00F7743A">
            <w:pPr>
              <w:tabs>
                <w:tab w:val="left" w:pos="6147"/>
              </w:tabs>
              <w:jc w:val="center"/>
            </w:pPr>
            <w:hyperlink r:id="rId17" w:history="1">
              <w:r w:rsidR="00CE59E8">
                <w:rPr>
                  <w:rStyle w:val="Hyperlink"/>
                  <w:rFonts w:cstheme="minorHAnsi"/>
                </w:rPr>
                <w:t>https://www.youtube.com/watch?v=dAkxy3o9vDY</w:t>
              </w:r>
            </w:hyperlink>
          </w:p>
          <w:p w14:paraId="5350404C" w14:textId="77777777" w:rsidR="00CE59E8" w:rsidRDefault="00CE59E8" w:rsidP="00F7743A">
            <w:pPr>
              <w:tabs>
                <w:tab w:val="left" w:pos="6147"/>
              </w:tabs>
              <w:jc w:val="center"/>
            </w:pPr>
          </w:p>
          <w:p w14:paraId="7252A6D8" w14:textId="77777777" w:rsidR="00CE59E8" w:rsidRDefault="00CE59E8" w:rsidP="00F7743A">
            <w:pPr>
              <w:tabs>
                <w:tab w:val="left" w:pos="6147"/>
              </w:tabs>
              <w:jc w:val="center"/>
              <w:rPr>
                <w:lang w:val="en-CH"/>
              </w:rPr>
            </w:pPr>
            <w:r>
              <w:rPr>
                <w:lang w:val="en-CH"/>
              </w:rPr>
              <w:t xml:space="preserve">Print out each </w:t>
            </w:r>
            <w:r w:rsidR="00544A18">
              <w:rPr>
                <w:lang w:val="en-CH"/>
              </w:rPr>
              <w:t>CHS commitment</w:t>
            </w:r>
          </w:p>
          <w:p w14:paraId="380BBAA6" w14:textId="0A5A332F" w:rsidR="00544A18" w:rsidRPr="00CE59E8" w:rsidRDefault="00544A18" w:rsidP="00F7743A">
            <w:pPr>
              <w:tabs>
                <w:tab w:val="left" w:pos="6147"/>
              </w:tabs>
              <w:jc w:val="center"/>
              <w:rPr>
                <w:lang w:val="en-CH"/>
              </w:rPr>
            </w:pPr>
            <w:r>
              <w:rPr>
                <w:lang w:val="en-CH"/>
              </w:rPr>
              <w:t>CHS poster</w:t>
            </w:r>
          </w:p>
        </w:tc>
      </w:tr>
      <w:tr w:rsidR="00F7743A" w:rsidRPr="00477EDD" w14:paraId="4F3F671E" w14:textId="70828FB9"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4E0FAF1" w14:textId="7F78924F" w:rsidR="00F7743A" w:rsidRPr="007E6434" w:rsidRDefault="00F7743A" w:rsidP="00F7743A">
            <w:pPr>
              <w:tabs>
                <w:tab w:val="left" w:pos="6147"/>
              </w:tabs>
              <w:jc w:val="center"/>
              <w:rPr>
                <w:b/>
                <w:bCs/>
                <w:lang w:val="en-CH"/>
              </w:rPr>
            </w:pPr>
            <w:r w:rsidRPr="007E6434">
              <w:rPr>
                <w:b/>
                <w:bCs/>
              </w:rPr>
              <w:t>1</w:t>
            </w:r>
            <w:r>
              <w:rPr>
                <w:b/>
                <w:bCs/>
                <w:lang w:val="en-CH"/>
              </w:rPr>
              <w:t>6</w:t>
            </w:r>
            <w:r w:rsidRPr="007E6434">
              <w:rPr>
                <w:b/>
                <w:bCs/>
              </w:rPr>
              <w:t>:</w:t>
            </w:r>
            <w:r>
              <w:rPr>
                <w:b/>
                <w:bCs/>
                <w:lang w:val="en-CH"/>
              </w:rPr>
              <w:t>1</w:t>
            </w:r>
            <w:r w:rsidRPr="007E6434">
              <w:rPr>
                <w:b/>
                <w:bCs/>
              </w:rPr>
              <w:t>5 – 16:</w:t>
            </w:r>
            <w:r>
              <w:rPr>
                <w:b/>
                <w:bCs/>
                <w:lang w:val="en-CH"/>
              </w:rPr>
              <w:t>45</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607AB31" w14:textId="0D27D50A" w:rsidR="00F7743A" w:rsidRPr="00477EDD" w:rsidRDefault="00F7743A" w:rsidP="00F7743A">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05214D86" w14:textId="33824C01" w:rsidR="00F7743A" w:rsidRPr="00477EDD" w:rsidRDefault="00F7743A" w:rsidP="00F7743A">
            <w:pPr>
              <w:tabs>
                <w:tab w:val="left" w:pos="6147"/>
              </w:tabs>
              <w:jc w:val="center"/>
            </w:pPr>
            <w:r w:rsidRPr="00477EDD">
              <w:t>Discussion and the way forward – how to use Sphere in your context</w:t>
            </w:r>
            <w:r>
              <w:t xml:space="preserve"> </w:t>
            </w:r>
          </w:p>
        </w:tc>
        <w:tc>
          <w:tcPr>
            <w:tcW w:w="7398" w:type="dxa"/>
            <w:tcBorders>
              <w:top w:val="nil"/>
              <w:left w:val="nil"/>
              <w:bottom w:val="single" w:sz="8" w:space="0" w:color="auto"/>
              <w:right w:val="single" w:sz="8" w:space="0" w:color="auto"/>
            </w:tcBorders>
            <w:shd w:val="clear" w:color="auto" w:fill="FFFFFF"/>
          </w:tcPr>
          <w:p w14:paraId="527E3BFF" w14:textId="44AA532C" w:rsidR="00F7743A" w:rsidRPr="00032604" w:rsidRDefault="00194677" w:rsidP="00194677">
            <w:pPr>
              <w:tabs>
                <w:tab w:val="left" w:pos="6147"/>
              </w:tabs>
              <w:rPr>
                <w:lang w:val="en-CH"/>
              </w:rPr>
            </w:pPr>
            <w:r>
              <w:rPr>
                <w:lang w:val="en-CH"/>
              </w:rPr>
              <w:t>Mini quiz</w:t>
            </w:r>
            <w:r w:rsidR="00032604">
              <w:rPr>
                <w:lang w:val="en-CH"/>
              </w:rPr>
              <w:t xml:space="preserve"> </w:t>
            </w:r>
            <w:r w:rsidR="00D44DA7">
              <w:rPr>
                <w:lang w:val="en-CH"/>
              </w:rPr>
              <w:t>related to the days learnings.</w:t>
            </w:r>
          </w:p>
          <w:p w14:paraId="59E8E078" w14:textId="44123B85" w:rsidR="00194677" w:rsidRPr="002F331B" w:rsidRDefault="00194677" w:rsidP="00194677">
            <w:pPr>
              <w:tabs>
                <w:tab w:val="left" w:pos="6147"/>
              </w:tabs>
              <w:rPr>
                <w:lang w:val="en-CH"/>
              </w:rPr>
            </w:pPr>
            <w:r>
              <w:rPr>
                <w:lang w:val="en-CH"/>
              </w:rPr>
              <w:t>In small groups, what will you do differently as a result of this training</w:t>
            </w:r>
            <w:r w:rsidR="00451A41">
              <w:rPr>
                <w:lang w:val="en-CH"/>
              </w:rPr>
              <w:t>/your next steps with regard to Sphere</w:t>
            </w:r>
            <w:r w:rsidR="002F331B">
              <w:rPr>
                <w:lang w:val="en-CH"/>
              </w:rPr>
              <w:t>. Feedback.</w:t>
            </w:r>
          </w:p>
          <w:p w14:paraId="5795F342" w14:textId="233528B0" w:rsidR="008E59A5" w:rsidRPr="007648BD" w:rsidRDefault="007648BD" w:rsidP="00194677">
            <w:pPr>
              <w:tabs>
                <w:tab w:val="left" w:pos="6147"/>
              </w:tabs>
              <w:rPr>
                <w:lang w:val="en-CH"/>
              </w:rPr>
            </w:pPr>
            <w:r>
              <w:rPr>
                <w:lang w:val="en-CH"/>
              </w:rPr>
              <w:t xml:space="preserve">Final words of welcome to the </w:t>
            </w:r>
            <w:r w:rsidR="008E59A5">
              <w:rPr>
                <w:lang w:val="en-CH"/>
              </w:rPr>
              <w:t>Sphere community</w:t>
            </w:r>
            <w:r>
              <w:rPr>
                <w:lang w:val="en-CH"/>
              </w:rPr>
              <w:t>: Now you have done this training you are part of the Sphere community. Photos on PowerPoint of community from around the world.</w:t>
            </w:r>
          </w:p>
          <w:p w14:paraId="572CE345" w14:textId="3091772E" w:rsidR="008E59A5" w:rsidRPr="008E59A5" w:rsidRDefault="008E59A5" w:rsidP="00194677">
            <w:pPr>
              <w:tabs>
                <w:tab w:val="left" w:pos="6147"/>
              </w:tabs>
              <w:rPr>
                <w:lang w:val="en-CH"/>
              </w:rPr>
            </w:pPr>
          </w:p>
        </w:tc>
        <w:tc>
          <w:tcPr>
            <w:tcW w:w="2910" w:type="dxa"/>
            <w:tcBorders>
              <w:top w:val="nil"/>
              <w:left w:val="nil"/>
              <w:bottom w:val="single" w:sz="8" w:space="0" w:color="auto"/>
              <w:right w:val="single" w:sz="8" w:space="0" w:color="auto"/>
            </w:tcBorders>
            <w:shd w:val="clear" w:color="auto" w:fill="FFFFFF"/>
          </w:tcPr>
          <w:p w14:paraId="560FDFEC" w14:textId="41C46CDE" w:rsidR="009E6DA3" w:rsidRPr="009E6DA3" w:rsidRDefault="009E6DA3" w:rsidP="00F7743A">
            <w:pPr>
              <w:tabs>
                <w:tab w:val="left" w:pos="6147"/>
              </w:tabs>
              <w:jc w:val="center"/>
              <w:rPr>
                <w:lang w:val="en-CH"/>
              </w:rPr>
            </w:pPr>
            <w:r>
              <w:rPr>
                <w:lang w:val="en-CH"/>
              </w:rPr>
              <w:t>Quiz (to prepare)</w:t>
            </w:r>
          </w:p>
          <w:p w14:paraId="5BD0A391" w14:textId="62078896" w:rsidR="00F7743A" w:rsidRPr="00451A41" w:rsidRDefault="00451A41" w:rsidP="00F7743A">
            <w:pPr>
              <w:tabs>
                <w:tab w:val="left" w:pos="6147"/>
              </w:tabs>
              <w:jc w:val="center"/>
              <w:rPr>
                <w:lang w:val="en-CH"/>
              </w:rPr>
            </w:pPr>
            <w:r>
              <w:rPr>
                <w:lang w:val="en-CH"/>
              </w:rPr>
              <w:t>HSP video?</w:t>
            </w:r>
          </w:p>
        </w:tc>
      </w:tr>
      <w:tr w:rsidR="00F7743A" w:rsidRPr="00477EDD" w14:paraId="2003431F" w14:textId="1797139E" w:rsidTr="00DD293F">
        <w:tc>
          <w:tcPr>
            <w:tcW w:w="8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9439722" w14:textId="1BEF914C" w:rsidR="00F7743A" w:rsidRPr="00477EDD" w:rsidRDefault="00F7743A" w:rsidP="00F7743A">
            <w:pPr>
              <w:tabs>
                <w:tab w:val="left" w:pos="6147"/>
              </w:tabs>
              <w:jc w:val="center"/>
              <w:rPr>
                <w:b/>
                <w:bCs/>
              </w:rPr>
            </w:pPr>
            <w:r w:rsidRPr="00477EDD">
              <w:rPr>
                <w:b/>
                <w:bCs/>
              </w:rPr>
              <w:t>16:45 - 17:00</w:t>
            </w: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109CCD0" w14:textId="4C24A830" w:rsidR="00F7743A" w:rsidRPr="00477EDD" w:rsidRDefault="00F7743A" w:rsidP="00F7743A">
            <w:pPr>
              <w:tabs>
                <w:tab w:val="left" w:pos="6147"/>
              </w:tabs>
              <w:jc w:val="center"/>
            </w:pPr>
          </w:p>
        </w:tc>
        <w:tc>
          <w:tcPr>
            <w:tcW w:w="1842" w:type="dxa"/>
            <w:tcBorders>
              <w:top w:val="nil"/>
              <w:left w:val="nil"/>
              <w:bottom w:val="single" w:sz="8" w:space="0" w:color="auto"/>
              <w:right w:val="single" w:sz="8" w:space="0" w:color="auto"/>
            </w:tcBorders>
            <w:shd w:val="clear" w:color="auto" w:fill="FFFFFF"/>
          </w:tcPr>
          <w:p w14:paraId="092808B9" w14:textId="28AA7F82" w:rsidR="00F7743A" w:rsidRPr="00477EDD" w:rsidRDefault="00F7743A" w:rsidP="00F7743A">
            <w:pPr>
              <w:tabs>
                <w:tab w:val="left" w:pos="6147"/>
              </w:tabs>
              <w:jc w:val="center"/>
            </w:pPr>
            <w:r w:rsidRPr="00477EDD">
              <w:t>Feedback</w:t>
            </w:r>
            <w:r>
              <w:rPr>
                <w:lang w:val="en-CH"/>
              </w:rPr>
              <w:t xml:space="preserve"> and evaluation</w:t>
            </w:r>
            <w:r w:rsidRPr="00477EDD">
              <w:t xml:space="preserve"> </w:t>
            </w:r>
          </w:p>
        </w:tc>
        <w:tc>
          <w:tcPr>
            <w:tcW w:w="7398" w:type="dxa"/>
            <w:tcBorders>
              <w:top w:val="nil"/>
              <w:left w:val="nil"/>
              <w:bottom w:val="single" w:sz="8" w:space="0" w:color="auto"/>
              <w:right w:val="single" w:sz="8" w:space="0" w:color="auto"/>
            </w:tcBorders>
            <w:shd w:val="clear" w:color="auto" w:fill="FFFFFF"/>
          </w:tcPr>
          <w:p w14:paraId="4F1FE448" w14:textId="77777777" w:rsidR="007A2B4D" w:rsidRDefault="007A2B4D" w:rsidP="007A2B4D">
            <w:pPr>
              <w:tabs>
                <w:tab w:val="left" w:pos="6147"/>
              </w:tabs>
            </w:pPr>
            <w:r>
              <w:t xml:space="preserve">Debrief. </w:t>
            </w:r>
          </w:p>
          <w:p w14:paraId="15857F44" w14:textId="77777777" w:rsidR="007A2B4D" w:rsidRDefault="007A2B4D" w:rsidP="007A2B4D">
            <w:pPr>
              <w:tabs>
                <w:tab w:val="left" w:pos="6147"/>
              </w:tabs>
            </w:pPr>
            <w:r>
              <w:t xml:space="preserve">Highlight: Quality &amp; Accountability </w:t>
            </w:r>
          </w:p>
          <w:p w14:paraId="3D7016C4" w14:textId="77777777" w:rsidR="007A2B4D" w:rsidRDefault="007A2B4D" w:rsidP="007A2B4D">
            <w:pPr>
              <w:tabs>
                <w:tab w:val="left" w:pos="6147"/>
              </w:tabs>
            </w:pPr>
            <w:r>
              <w:t>What is accountability? ‘’….is doing the right thing in a right way”</w:t>
            </w:r>
          </w:p>
          <w:p w14:paraId="1026267C" w14:textId="77777777" w:rsidR="007A2B4D" w:rsidRDefault="007A2B4D" w:rsidP="007A2B4D">
            <w:pPr>
              <w:tabs>
                <w:tab w:val="left" w:pos="6147"/>
              </w:tabs>
            </w:pPr>
            <w:r>
              <w:t xml:space="preserve">                                           “ the responsible use of power”</w:t>
            </w:r>
          </w:p>
          <w:p w14:paraId="229F2F40" w14:textId="77777777" w:rsidR="007A2B4D" w:rsidRDefault="007A2B4D" w:rsidP="007A2B4D">
            <w:pPr>
              <w:tabs>
                <w:tab w:val="left" w:pos="6147"/>
              </w:tabs>
            </w:pPr>
            <w:r>
              <w:lastRenderedPageBreak/>
              <w:t>Sphere understands accountability as the responsible use by humanitarian organisations of the resources at their disposal.</w:t>
            </w:r>
          </w:p>
          <w:p w14:paraId="4FE479AC" w14:textId="77777777" w:rsidR="007A2B4D" w:rsidRDefault="007A2B4D" w:rsidP="007A2B4D">
            <w:pPr>
              <w:tabs>
                <w:tab w:val="left" w:pos="6147"/>
              </w:tabs>
            </w:pPr>
            <w:r>
              <w:t>What is quality? ‘’….is about doing work well’’</w:t>
            </w:r>
          </w:p>
          <w:p w14:paraId="0B1CAA02" w14:textId="77777777" w:rsidR="007A2B4D" w:rsidRDefault="007A2B4D" w:rsidP="007A2B4D">
            <w:pPr>
              <w:tabs>
                <w:tab w:val="left" w:pos="6147"/>
              </w:tabs>
            </w:pPr>
            <w:r>
              <w:t>Effectiveness – Efficiency – Appropriateness</w:t>
            </w:r>
          </w:p>
          <w:p w14:paraId="4C040B80" w14:textId="65B2BF21" w:rsidR="00F7743A" w:rsidRPr="00477EDD" w:rsidRDefault="007A2B4D" w:rsidP="007A2B4D">
            <w:pPr>
              <w:tabs>
                <w:tab w:val="left" w:pos="6147"/>
              </w:tabs>
            </w:pPr>
            <w:r>
              <w:t>Assessment and feedback from stakeholders</w:t>
            </w:r>
          </w:p>
        </w:tc>
        <w:tc>
          <w:tcPr>
            <w:tcW w:w="2910" w:type="dxa"/>
            <w:tcBorders>
              <w:top w:val="nil"/>
              <w:left w:val="nil"/>
              <w:bottom w:val="single" w:sz="8" w:space="0" w:color="auto"/>
              <w:right w:val="single" w:sz="8" w:space="0" w:color="auto"/>
            </w:tcBorders>
            <w:shd w:val="clear" w:color="auto" w:fill="FFFFFF"/>
          </w:tcPr>
          <w:p w14:paraId="19D85A16" w14:textId="1A487B8E" w:rsidR="00F7743A" w:rsidRPr="009E6DA3" w:rsidRDefault="009E6DA3" w:rsidP="00F7743A">
            <w:pPr>
              <w:tabs>
                <w:tab w:val="left" w:pos="6147"/>
              </w:tabs>
              <w:jc w:val="center"/>
              <w:rPr>
                <w:lang w:val="en-CH"/>
              </w:rPr>
            </w:pPr>
            <w:r>
              <w:rPr>
                <w:lang w:val="en-CH"/>
              </w:rPr>
              <w:lastRenderedPageBreak/>
              <w:t>Survey (to administer with survey monkey link before people leave the room)</w:t>
            </w:r>
          </w:p>
        </w:tc>
      </w:tr>
    </w:tbl>
    <w:p w14:paraId="3832C3F8" w14:textId="0641FBE8" w:rsidR="00477EDD" w:rsidRPr="00477EDD" w:rsidRDefault="00947A55" w:rsidP="00477EDD">
      <w:pPr>
        <w:tabs>
          <w:tab w:val="left" w:pos="6147"/>
        </w:tabs>
        <w:jc w:val="center"/>
        <w:rPr>
          <w:b/>
          <w:bCs/>
        </w:rPr>
      </w:pPr>
      <w:r>
        <w:rPr>
          <w:b/>
          <w:bCs/>
          <w:noProof/>
        </w:rPr>
        <mc:AlternateContent>
          <mc:Choice Requires="wps">
            <w:drawing>
              <wp:anchor distT="0" distB="0" distL="114300" distR="114300" simplePos="0" relativeHeight="251659264" behindDoc="0" locked="0" layoutInCell="1" allowOverlap="1" wp14:anchorId="27CC7F93" wp14:editId="72406437">
                <wp:simplePos x="0" y="0"/>
                <wp:positionH relativeFrom="column">
                  <wp:posOffset>-19751</wp:posOffset>
                </wp:positionH>
                <wp:positionV relativeFrom="paragraph">
                  <wp:posOffset>263525</wp:posOffset>
                </wp:positionV>
                <wp:extent cx="170597" cy="170597"/>
                <wp:effectExtent l="19050" t="19050" r="58420" b="58420"/>
                <wp:wrapNone/>
                <wp:docPr id="1" name="Блискавка 1"/>
                <wp:cNvGraphicFramePr/>
                <a:graphic xmlns:a="http://schemas.openxmlformats.org/drawingml/2006/main">
                  <a:graphicData uri="http://schemas.microsoft.com/office/word/2010/wordprocessingShape">
                    <wps:wsp>
                      <wps:cNvSpPr/>
                      <wps:spPr>
                        <a:xfrm>
                          <a:off x="0" y="0"/>
                          <a:ext cx="170597" cy="170597"/>
                        </a:xfrm>
                        <a:prstGeom prst="lightningBol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DE20471"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Блискавка 1" o:spid="_x0000_s1026" type="#_x0000_t73" style="position:absolute;margin-left:-1.55pt;margin-top:20.75pt;width:13.45pt;height:13.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" fillcolor="#4472c4 [3204]" strokecolor="#1f3763 [1604]" strokeweight="1pt"/>
            </w:pict>
          </mc:Fallback>
        </mc:AlternateContent>
      </w:r>
      <w:r w:rsidR="00477EDD" w:rsidRPr="00477EDD">
        <w:rPr>
          <w:b/>
          <w:bCs/>
        </w:rPr>
        <w:t> </w:t>
      </w:r>
    </w:p>
    <w:p w14:paraId="3FCEB8CD" w14:textId="728A4150" w:rsidR="00CD0923" w:rsidRPr="00947A55" w:rsidRDefault="00947A55" w:rsidP="00451A41">
      <w:pPr>
        <w:tabs>
          <w:tab w:val="left" w:pos="6147"/>
        </w:tabs>
      </w:pPr>
      <w:r>
        <w:rPr>
          <w:b/>
          <w:bCs/>
        </w:rPr>
        <w:t xml:space="preserve">  </w:t>
      </w:r>
    </w:p>
    <w:sectPr w:rsidR="00CD0923" w:rsidRPr="00947A55" w:rsidSect="003764B5">
      <w:headerReference w:type="default" r:id="rId1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F067" w14:textId="77777777" w:rsidR="00D94EB2" w:rsidRDefault="00D94EB2" w:rsidP="00CD0923">
      <w:pPr>
        <w:spacing w:after="0" w:line="240" w:lineRule="auto"/>
      </w:pPr>
      <w:r>
        <w:separator/>
      </w:r>
    </w:p>
  </w:endnote>
  <w:endnote w:type="continuationSeparator" w:id="0">
    <w:p w14:paraId="2578DB55" w14:textId="77777777" w:rsidR="00D94EB2" w:rsidRDefault="00D94EB2" w:rsidP="00CD0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D0290" w14:textId="77777777" w:rsidR="00D94EB2" w:rsidRDefault="00D94EB2" w:rsidP="00CD0923">
      <w:pPr>
        <w:spacing w:after="0" w:line="240" w:lineRule="auto"/>
      </w:pPr>
      <w:r>
        <w:separator/>
      </w:r>
    </w:p>
  </w:footnote>
  <w:footnote w:type="continuationSeparator" w:id="0">
    <w:p w14:paraId="7B45FAF2" w14:textId="77777777" w:rsidR="00D94EB2" w:rsidRDefault="00D94EB2" w:rsidP="00CD0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3D308" w14:textId="0FBE825F" w:rsidR="00CD0923" w:rsidRDefault="00CD0923">
    <w:pPr>
      <w:pStyle w:val="Header"/>
    </w:pPr>
    <w:r w:rsidRPr="00D81E37">
      <w:rPr>
        <w:noProof/>
        <w:lang w:eastAsia="de-DE"/>
      </w:rPr>
      <w:drawing>
        <wp:anchor distT="0" distB="0" distL="114300" distR="114300" simplePos="0" relativeHeight="251659264" behindDoc="0" locked="0" layoutInCell="1" allowOverlap="1" wp14:anchorId="1A9C3BF9" wp14:editId="5C9FF51C">
          <wp:simplePos x="0" y="0"/>
          <wp:positionH relativeFrom="column">
            <wp:posOffset>7933055</wp:posOffset>
          </wp:positionH>
          <wp:positionV relativeFrom="paragraph">
            <wp:posOffset>-363220</wp:posOffset>
          </wp:positionV>
          <wp:extent cx="1847850" cy="72961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47850" cy="7296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93466"/>
    <w:multiLevelType w:val="multilevel"/>
    <w:tmpl w:val="B6DA519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DDD2907"/>
    <w:multiLevelType w:val="hybridMultilevel"/>
    <w:tmpl w:val="3D8C7F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3815F81"/>
    <w:multiLevelType w:val="hybridMultilevel"/>
    <w:tmpl w:val="771024D2"/>
    <w:lvl w:ilvl="0" w:tplc="E9B8E4C2">
      <w:start w:val="9"/>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3" w15:restartNumberingAfterBreak="0">
    <w:nsid w:val="46FE52E6"/>
    <w:multiLevelType w:val="hybridMultilevel"/>
    <w:tmpl w:val="0A8C13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61DA22D1"/>
    <w:multiLevelType w:val="hybridMultilevel"/>
    <w:tmpl w:val="DA569A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5780B83"/>
    <w:multiLevelType w:val="hybridMultilevel"/>
    <w:tmpl w:val="22BCECC6"/>
    <w:lvl w:ilvl="0" w:tplc="EF6E1842">
      <w:start w:val="5"/>
      <w:numFmt w:val="bullet"/>
      <w:pStyle w:val="Bullets"/>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70C5CC7"/>
    <w:multiLevelType w:val="hybridMultilevel"/>
    <w:tmpl w:val="2834D7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7E8E5E74"/>
    <w:multiLevelType w:val="multilevel"/>
    <w:tmpl w:val="B8D43C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25418714">
    <w:abstractNumId w:val="2"/>
  </w:num>
  <w:num w:numId="2" w16cid:durableId="1441561293">
    <w:abstractNumId w:val="0"/>
  </w:num>
  <w:num w:numId="3" w16cid:durableId="1706323495">
    <w:abstractNumId w:val="3"/>
  </w:num>
  <w:num w:numId="4" w16cid:durableId="421221701">
    <w:abstractNumId w:val="6"/>
  </w:num>
  <w:num w:numId="5" w16cid:durableId="1862813432">
    <w:abstractNumId w:val="5"/>
  </w:num>
  <w:num w:numId="6" w16cid:durableId="161893299">
    <w:abstractNumId w:val="4"/>
  </w:num>
  <w:num w:numId="7" w16cid:durableId="1663122329">
    <w:abstractNumId w:val="1"/>
  </w:num>
  <w:num w:numId="8" w16cid:durableId="914435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CEE"/>
    <w:rsid w:val="00017C5A"/>
    <w:rsid w:val="00030E49"/>
    <w:rsid w:val="00032604"/>
    <w:rsid w:val="00051F62"/>
    <w:rsid w:val="00067635"/>
    <w:rsid w:val="00071E61"/>
    <w:rsid w:val="00090098"/>
    <w:rsid w:val="000A2588"/>
    <w:rsid w:val="000F0EF1"/>
    <w:rsid w:val="001136B7"/>
    <w:rsid w:val="00121D44"/>
    <w:rsid w:val="001236D0"/>
    <w:rsid w:val="001630B2"/>
    <w:rsid w:val="001728E7"/>
    <w:rsid w:val="00194677"/>
    <w:rsid w:val="001A5494"/>
    <w:rsid w:val="001A6B08"/>
    <w:rsid w:val="001B7E2D"/>
    <w:rsid w:val="001C7CEE"/>
    <w:rsid w:val="001E071E"/>
    <w:rsid w:val="001F63C6"/>
    <w:rsid w:val="00215DF7"/>
    <w:rsid w:val="002430E0"/>
    <w:rsid w:val="00271B27"/>
    <w:rsid w:val="00282671"/>
    <w:rsid w:val="00283CF0"/>
    <w:rsid w:val="0029195E"/>
    <w:rsid w:val="00292CBC"/>
    <w:rsid w:val="002944BA"/>
    <w:rsid w:val="002A1F44"/>
    <w:rsid w:val="002A2751"/>
    <w:rsid w:val="002A7767"/>
    <w:rsid w:val="002C29E0"/>
    <w:rsid w:val="002E2765"/>
    <w:rsid w:val="002F331B"/>
    <w:rsid w:val="002F5260"/>
    <w:rsid w:val="00320B58"/>
    <w:rsid w:val="003713E8"/>
    <w:rsid w:val="003764B5"/>
    <w:rsid w:val="00390ACE"/>
    <w:rsid w:val="003948A2"/>
    <w:rsid w:val="0040219A"/>
    <w:rsid w:val="00416401"/>
    <w:rsid w:val="00435878"/>
    <w:rsid w:val="004427B0"/>
    <w:rsid w:val="00445CF2"/>
    <w:rsid w:val="00451A41"/>
    <w:rsid w:val="00472B98"/>
    <w:rsid w:val="00477EDD"/>
    <w:rsid w:val="004A4D38"/>
    <w:rsid w:val="004D2083"/>
    <w:rsid w:val="004E6323"/>
    <w:rsid w:val="0050713F"/>
    <w:rsid w:val="00534873"/>
    <w:rsid w:val="00540158"/>
    <w:rsid w:val="00544A18"/>
    <w:rsid w:val="00550816"/>
    <w:rsid w:val="00561931"/>
    <w:rsid w:val="00571347"/>
    <w:rsid w:val="005B0480"/>
    <w:rsid w:val="005D00BB"/>
    <w:rsid w:val="005D29E5"/>
    <w:rsid w:val="005E2AD2"/>
    <w:rsid w:val="00611E9E"/>
    <w:rsid w:val="00635F72"/>
    <w:rsid w:val="00661DCF"/>
    <w:rsid w:val="00695C2F"/>
    <w:rsid w:val="006A7FC0"/>
    <w:rsid w:val="006C5B4E"/>
    <w:rsid w:val="007216DB"/>
    <w:rsid w:val="00723125"/>
    <w:rsid w:val="00726956"/>
    <w:rsid w:val="00753E38"/>
    <w:rsid w:val="007648BD"/>
    <w:rsid w:val="00766E2B"/>
    <w:rsid w:val="00767EF9"/>
    <w:rsid w:val="0078574D"/>
    <w:rsid w:val="007A2B4D"/>
    <w:rsid w:val="007B25A5"/>
    <w:rsid w:val="007B4330"/>
    <w:rsid w:val="007E6434"/>
    <w:rsid w:val="007F018C"/>
    <w:rsid w:val="007F63D2"/>
    <w:rsid w:val="00817733"/>
    <w:rsid w:val="00824DE3"/>
    <w:rsid w:val="00826277"/>
    <w:rsid w:val="00830503"/>
    <w:rsid w:val="00837707"/>
    <w:rsid w:val="00841226"/>
    <w:rsid w:val="00846F86"/>
    <w:rsid w:val="00851026"/>
    <w:rsid w:val="00856B5B"/>
    <w:rsid w:val="00867779"/>
    <w:rsid w:val="00881E06"/>
    <w:rsid w:val="008A071C"/>
    <w:rsid w:val="008C2907"/>
    <w:rsid w:val="008D5E4C"/>
    <w:rsid w:val="008D6C50"/>
    <w:rsid w:val="008E1123"/>
    <w:rsid w:val="008E59A5"/>
    <w:rsid w:val="008F756C"/>
    <w:rsid w:val="0090664D"/>
    <w:rsid w:val="0093041A"/>
    <w:rsid w:val="00947A55"/>
    <w:rsid w:val="009578B6"/>
    <w:rsid w:val="00976527"/>
    <w:rsid w:val="00976539"/>
    <w:rsid w:val="009A1B2C"/>
    <w:rsid w:val="009A4DDF"/>
    <w:rsid w:val="009E3DB1"/>
    <w:rsid w:val="009E62A2"/>
    <w:rsid w:val="009E6DA3"/>
    <w:rsid w:val="009E703B"/>
    <w:rsid w:val="009F1764"/>
    <w:rsid w:val="00A114F2"/>
    <w:rsid w:val="00A3653F"/>
    <w:rsid w:val="00A53F6C"/>
    <w:rsid w:val="00A57D2A"/>
    <w:rsid w:val="00A73122"/>
    <w:rsid w:val="00A80EBC"/>
    <w:rsid w:val="00A84F01"/>
    <w:rsid w:val="00A87BFB"/>
    <w:rsid w:val="00A9164C"/>
    <w:rsid w:val="00A95635"/>
    <w:rsid w:val="00AA5553"/>
    <w:rsid w:val="00AB3F9E"/>
    <w:rsid w:val="00AC3668"/>
    <w:rsid w:val="00AE3114"/>
    <w:rsid w:val="00AF075B"/>
    <w:rsid w:val="00B10214"/>
    <w:rsid w:val="00B2017D"/>
    <w:rsid w:val="00B416C0"/>
    <w:rsid w:val="00B56667"/>
    <w:rsid w:val="00B71CB5"/>
    <w:rsid w:val="00B74696"/>
    <w:rsid w:val="00B74D3B"/>
    <w:rsid w:val="00BA1072"/>
    <w:rsid w:val="00BA650C"/>
    <w:rsid w:val="00BA6EEA"/>
    <w:rsid w:val="00BC15E2"/>
    <w:rsid w:val="00BD095D"/>
    <w:rsid w:val="00BF5E53"/>
    <w:rsid w:val="00C1702E"/>
    <w:rsid w:val="00C21439"/>
    <w:rsid w:val="00C24092"/>
    <w:rsid w:val="00C26FF0"/>
    <w:rsid w:val="00C40035"/>
    <w:rsid w:val="00C4284B"/>
    <w:rsid w:val="00C56F84"/>
    <w:rsid w:val="00C74B19"/>
    <w:rsid w:val="00C8156E"/>
    <w:rsid w:val="00C85B0E"/>
    <w:rsid w:val="00CA2F40"/>
    <w:rsid w:val="00CA6E56"/>
    <w:rsid w:val="00CB4485"/>
    <w:rsid w:val="00CD0923"/>
    <w:rsid w:val="00CE59E8"/>
    <w:rsid w:val="00D06B47"/>
    <w:rsid w:val="00D13FDA"/>
    <w:rsid w:val="00D44DA7"/>
    <w:rsid w:val="00D52411"/>
    <w:rsid w:val="00D70511"/>
    <w:rsid w:val="00D94EB2"/>
    <w:rsid w:val="00DC323D"/>
    <w:rsid w:val="00DD103F"/>
    <w:rsid w:val="00DD293F"/>
    <w:rsid w:val="00DF0ED0"/>
    <w:rsid w:val="00E2592D"/>
    <w:rsid w:val="00E5341A"/>
    <w:rsid w:val="00EB4B55"/>
    <w:rsid w:val="00EB4C40"/>
    <w:rsid w:val="00EB6004"/>
    <w:rsid w:val="00EF3BAA"/>
    <w:rsid w:val="00F02D63"/>
    <w:rsid w:val="00F046A8"/>
    <w:rsid w:val="00F2744F"/>
    <w:rsid w:val="00F432F8"/>
    <w:rsid w:val="00F50783"/>
    <w:rsid w:val="00F64810"/>
    <w:rsid w:val="00F7743A"/>
    <w:rsid w:val="00F9221E"/>
    <w:rsid w:val="00F96F69"/>
    <w:rsid w:val="00FB06BE"/>
    <w:rsid w:val="00FB0895"/>
    <w:rsid w:val="00FE4F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6B98"/>
  <w15:chartTrackingRefBased/>
  <w15:docId w15:val="{51F87A69-1553-4AD2-BC8D-640B4F53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
    <w:unhideWhenUsed/>
    <w:qFormat/>
    <w:rsid w:val="00947A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9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D0923"/>
    <w:rPr>
      <w:lang w:val="en-GB"/>
    </w:rPr>
  </w:style>
  <w:style w:type="paragraph" w:styleId="Footer">
    <w:name w:val="footer"/>
    <w:basedOn w:val="Normal"/>
    <w:link w:val="FooterChar"/>
    <w:uiPriority w:val="99"/>
    <w:unhideWhenUsed/>
    <w:rsid w:val="00CD09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D0923"/>
    <w:rPr>
      <w:lang w:val="en-GB"/>
    </w:rPr>
  </w:style>
  <w:style w:type="table" w:styleId="TableGrid">
    <w:name w:val="Table Grid"/>
    <w:basedOn w:val="TableNormal"/>
    <w:uiPriority w:val="39"/>
    <w:rsid w:val="00CD0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7EDD"/>
    <w:rPr>
      <w:color w:val="0563C1" w:themeColor="hyperlink"/>
      <w:u w:val="single"/>
    </w:rPr>
  </w:style>
  <w:style w:type="character" w:styleId="UnresolvedMention">
    <w:name w:val="Unresolved Mention"/>
    <w:basedOn w:val="DefaultParagraphFont"/>
    <w:uiPriority w:val="99"/>
    <w:semiHidden/>
    <w:unhideWhenUsed/>
    <w:rsid w:val="00477EDD"/>
    <w:rPr>
      <w:color w:val="605E5C"/>
      <w:shd w:val="clear" w:color="auto" w:fill="E1DFDD"/>
    </w:rPr>
  </w:style>
  <w:style w:type="paragraph" w:styleId="ListParagraph">
    <w:name w:val="List Paragraph"/>
    <w:basedOn w:val="Normal"/>
    <w:uiPriority w:val="34"/>
    <w:qFormat/>
    <w:rsid w:val="00477EDD"/>
    <w:pPr>
      <w:ind w:left="720"/>
      <w:contextualSpacing/>
    </w:pPr>
  </w:style>
  <w:style w:type="character" w:customStyle="1" w:styleId="Heading2Char">
    <w:name w:val="Heading 2 Char"/>
    <w:basedOn w:val="DefaultParagraphFont"/>
    <w:link w:val="Heading2"/>
    <w:uiPriority w:val="9"/>
    <w:rsid w:val="00947A55"/>
    <w:rPr>
      <w:rFonts w:asciiTheme="majorHAnsi" w:eastAsiaTheme="majorEastAsia" w:hAnsiTheme="majorHAnsi" w:cstheme="majorBidi"/>
      <w:color w:val="2F5496" w:themeColor="accent1" w:themeShade="BF"/>
      <w:sz w:val="26"/>
      <w:szCs w:val="26"/>
      <w:lang w:val="en-GB"/>
    </w:rPr>
  </w:style>
  <w:style w:type="character" w:styleId="CommentReference">
    <w:name w:val="annotation reference"/>
    <w:basedOn w:val="DefaultParagraphFont"/>
    <w:uiPriority w:val="99"/>
    <w:semiHidden/>
    <w:unhideWhenUsed/>
    <w:rsid w:val="00F9221E"/>
    <w:rPr>
      <w:sz w:val="16"/>
      <w:szCs w:val="16"/>
    </w:rPr>
  </w:style>
  <w:style w:type="paragraph" w:styleId="CommentText">
    <w:name w:val="annotation text"/>
    <w:basedOn w:val="Normal"/>
    <w:link w:val="CommentTextChar"/>
    <w:uiPriority w:val="99"/>
    <w:unhideWhenUsed/>
    <w:rsid w:val="00F9221E"/>
    <w:pPr>
      <w:spacing w:line="240" w:lineRule="auto"/>
    </w:pPr>
    <w:rPr>
      <w:sz w:val="20"/>
      <w:szCs w:val="20"/>
    </w:rPr>
  </w:style>
  <w:style w:type="character" w:customStyle="1" w:styleId="CommentTextChar">
    <w:name w:val="Comment Text Char"/>
    <w:basedOn w:val="DefaultParagraphFont"/>
    <w:link w:val="CommentText"/>
    <w:uiPriority w:val="99"/>
    <w:rsid w:val="00F9221E"/>
    <w:rPr>
      <w:sz w:val="20"/>
      <w:szCs w:val="20"/>
      <w:lang w:val="en-GB"/>
    </w:rPr>
  </w:style>
  <w:style w:type="paragraph" w:styleId="CommentSubject">
    <w:name w:val="annotation subject"/>
    <w:basedOn w:val="CommentText"/>
    <w:next w:val="CommentText"/>
    <w:link w:val="CommentSubjectChar"/>
    <w:uiPriority w:val="99"/>
    <w:semiHidden/>
    <w:unhideWhenUsed/>
    <w:rsid w:val="00F9221E"/>
    <w:rPr>
      <w:b/>
      <w:bCs/>
    </w:rPr>
  </w:style>
  <w:style w:type="character" w:customStyle="1" w:styleId="CommentSubjectChar">
    <w:name w:val="Comment Subject Char"/>
    <w:basedOn w:val="CommentTextChar"/>
    <w:link w:val="CommentSubject"/>
    <w:uiPriority w:val="99"/>
    <w:semiHidden/>
    <w:rsid w:val="00F9221E"/>
    <w:rPr>
      <w:b/>
      <w:bCs/>
      <w:sz w:val="20"/>
      <w:szCs w:val="20"/>
      <w:lang w:val="en-GB"/>
    </w:rPr>
  </w:style>
  <w:style w:type="character" w:customStyle="1" w:styleId="BulletsChar">
    <w:name w:val="Bullets Char"/>
    <w:basedOn w:val="DefaultParagraphFont"/>
    <w:link w:val="Bullets"/>
    <w:locked/>
    <w:rsid w:val="007A2B4D"/>
    <w:rPr>
      <w:rFonts w:ascii="Calibri" w:hAnsi="Calibri" w:cstheme="minorHAnsi"/>
      <w:lang w:val="en-GB"/>
    </w:rPr>
  </w:style>
  <w:style w:type="paragraph" w:customStyle="1" w:styleId="Bullets">
    <w:name w:val="Bullets"/>
    <w:basedOn w:val="ListParagraph"/>
    <w:link w:val="BulletsChar"/>
    <w:qFormat/>
    <w:rsid w:val="007A2B4D"/>
    <w:pPr>
      <w:numPr>
        <w:numId w:val="5"/>
      </w:numPr>
      <w:tabs>
        <w:tab w:val="left" w:pos="7650"/>
        <w:tab w:val="left" w:pos="7740"/>
      </w:tabs>
      <w:spacing w:before="120" w:line="256" w:lineRule="auto"/>
      <w:ind w:left="360"/>
    </w:pPr>
    <w:rPr>
      <w:rFonts w:ascii="Calibri" w:hAnsi="Calibr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81137">
      <w:bodyDiv w:val="1"/>
      <w:marLeft w:val="0"/>
      <w:marRight w:val="0"/>
      <w:marTop w:val="0"/>
      <w:marBottom w:val="0"/>
      <w:divBdr>
        <w:top w:val="none" w:sz="0" w:space="0" w:color="auto"/>
        <w:left w:val="none" w:sz="0" w:space="0" w:color="auto"/>
        <w:bottom w:val="none" w:sz="0" w:space="0" w:color="auto"/>
        <w:right w:val="none" w:sz="0" w:space="0" w:color="auto"/>
      </w:divBdr>
    </w:div>
    <w:div w:id="388578702">
      <w:bodyDiv w:val="1"/>
      <w:marLeft w:val="0"/>
      <w:marRight w:val="0"/>
      <w:marTop w:val="0"/>
      <w:marBottom w:val="0"/>
      <w:divBdr>
        <w:top w:val="none" w:sz="0" w:space="0" w:color="auto"/>
        <w:left w:val="none" w:sz="0" w:space="0" w:color="auto"/>
        <w:bottom w:val="none" w:sz="0" w:space="0" w:color="auto"/>
        <w:right w:val="none" w:sz="0" w:space="0" w:color="auto"/>
      </w:divBdr>
    </w:div>
    <w:div w:id="1264806489">
      <w:bodyDiv w:val="1"/>
      <w:marLeft w:val="0"/>
      <w:marRight w:val="0"/>
      <w:marTop w:val="0"/>
      <w:marBottom w:val="0"/>
      <w:divBdr>
        <w:top w:val="none" w:sz="0" w:space="0" w:color="auto"/>
        <w:left w:val="none" w:sz="0" w:space="0" w:color="auto"/>
        <w:bottom w:val="none" w:sz="0" w:space="0" w:color="auto"/>
        <w:right w:val="none" w:sz="0" w:space="0" w:color="auto"/>
      </w:divBdr>
    </w:div>
    <w:div w:id="154235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youtube.com/watch?v=dAkxy3o9vDY"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ée un document." ma:contentTypeScope="" ma:versionID="c24ad47e2877ab063b50f4bbd6fa8d0e">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57d04d23c04828507e12ead22db0c469"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F1E0584F-531A-4C2D-9882-EAB3EA449FA9}">
  <ds:schemaRefs>
    <ds:schemaRef ds:uri="http://schemas.microsoft.com/sharepoint/v3/contenttype/forms"/>
  </ds:schemaRefs>
</ds:datastoreItem>
</file>

<file path=customXml/itemProps2.xml><?xml version="1.0" encoding="utf-8"?>
<ds:datastoreItem xmlns:ds="http://schemas.openxmlformats.org/officeDocument/2006/customXml" ds:itemID="{0B531749-D2F7-4C95-AE57-38A765F44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BA7F-F8EF-464E-B879-6DAC2921742C}">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1641</Words>
  <Characters>9354</Characters>
  <Application>Microsoft Office Word</Application>
  <DocSecurity>0</DocSecurity>
  <Lines>77</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Pistriak</dc:creator>
  <cp:keywords/>
  <dc:description/>
  <cp:lastModifiedBy>Felicity Fallon</cp:lastModifiedBy>
  <cp:revision>9</cp:revision>
  <dcterms:created xsi:type="dcterms:W3CDTF">2023-07-11T14:17:00Z</dcterms:created>
  <dcterms:modified xsi:type="dcterms:W3CDTF">2023-07-14T10:16:00Z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